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7172" w:rsidRPr="00857C08" w:rsidRDefault="00FF7172" w:rsidP="00FF7172">
      <w:pPr>
        <w:spacing w:after="0" w:line="240" w:lineRule="auto"/>
        <w:ind w:firstLine="709"/>
        <w:jc w:val="center"/>
        <w:rPr>
          <w:rFonts w:ascii="Arial" w:eastAsia="Times New Roman" w:hAnsi="Arial" w:cs="Arial"/>
          <w:b/>
          <w:sz w:val="24"/>
          <w:szCs w:val="24"/>
          <w:lang w:eastAsia="ru-RU"/>
        </w:rPr>
      </w:pPr>
      <w:r>
        <w:rPr>
          <w:rFonts w:ascii="Arial" w:eastAsia="Times New Roman" w:hAnsi="Arial" w:cs="Arial"/>
          <w:b/>
          <w:sz w:val="24"/>
          <w:szCs w:val="24"/>
          <w:lang w:eastAsia="ru-RU"/>
        </w:rPr>
        <w:t>ПРОЕКТ</w:t>
      </w:r>
    </w:p>
    <w:p w:rsidR="00FF7172" w:rsidRDefault="00FF7172" w:rsidP="00FF7172">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 xml:space="preserve">АДМИНИСТРАЦИЯ </w:t>
      </w:r>
    </w:p>
    <w:p w:rsidR="00FF7172" w:rsidRPr="002C43FD" w:rsidRDefault="00FF7172" w:rsidP="00FF7172">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ОЛЬШАНСКОГО СЕЛЬСКОГО ПОСЕЛЕНИЯ</w:t>
      </w:r>
    </w:p>
    <w:p w:rsidR="00FF7172" w:rsidRPr="002C43FD" w:rsidRDefault="00FF7172" w:rsidP="00FF7172">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ОСТРОГОЖСКОГО МУНИЦИПАЛЬНОГО РАЙОНА</w:t>
      </w:r>
    </w:p>
    <w:p w:rsidR="00FF7172" w:rsidRPr="002C43FD" w:rsidRDefault="00FF7172" w:rsidP="00FF7172">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ВОРОНЕЖСКОЙ ОБЛАСТИ</w:t>
      </w:r>
    </w:p>
    <w:p w:rsidR="00FF7172" w:rsidRPr="007702F6" w:rsidRDefault="00FF7172" w:rsidP="00FF7172">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ПОСТАНОВЛЕНИЕ</w:t>
      </w:r>
    </w:p>
    <w:p w:rsidR="00FF7172" w:rsidRPr="002C43FD" w:rsidRDefault="00FF7172" w:rsidP="00FF7172">
      <w:pPr>
        <w:spacing w:after="0" w:line="240" w:lineRule="auto"/>
        <w:ind w:firstLine="709"/>
        <w:rPr>
          <w:rFonts w:ascii="Arial" w:eastAsia="Times New Roman" w:hAnsi="Arial" w:cs="Arial"/>
          <w:sz w:val="24"/>
          <w:szCs w:val="24"/>
          <w:lang w:eastAsia="ru-RU"/>
        </w:rPr>
      </w:pPr>
      <w:r>
        <w:rPr>
          <w:rFonts w:ascii="Arial" w:eastAsia="Times New Roman" w:hAnsi="Arial" w:cs="Arial"/>
          <w:sz w:val="24"/>
          <w:szCs w:val="24"/>
          <w:lang w:eastAsia="ru-RU"/>
        </w:rPr>
        <w:t>__.__</w:t>
      </w:r>
      <w:r w:rsidRPr="002C43FD">
        <w:rPr>
          <w:rFonts w:ascii="Arial" w:eastAsia="Times New Roman" w:hAnsi="Arial" w:cs="Arial"/>
          <w:sz w:val="24"/>
          <w:szCs w:val="24"/>
          <w:lang w:eastAsia="ru-RU"/>
        </w:rPr>
        <w:t>.2023</w:t>
      </w:r>
      <w:r>
        <w:rPr>
          <w:rFonts w:ascii="Arial" w:eastAsia="Times New Roman" w:hAnsi="Arial" w:cs="Arial"/>
          <w:sz w:val="24"/>
          <w:szCs w:val="24"/>
          <w:lang w:eastAsia="ru-RU"/>
        </w:rPr>
        <w:t xml:space="preserve"> г. № __</w:t>
      </w:r>
    </w:p>
    <w:p w:rsidR="00FF7172" w:rsidRPr="002C43FD" w:rsidRDefault="00FF7172" w:rsidP="00FF7172">
      <w:pPr>
        <w:spacing w:after="0" w:line="240" w:lineRule="auto"/>
        <w:ind w:firstLine="709"/>
        <w:rPr>
          <w:rFonts w:ascii="Arial" w:eastAsia="Times New Roman" w:hAnsi="Arial" w:cs="Arial"/>
          <w:sz w:val="24"/>
          <w:szCs w:val="24"/>
          <w:lang w:eastAsia="ru-RU"/>
        </w:rPr>
      </w:pPr>
      <w:r w:rsidRPr="002C43FD">
        <w:rPr>
          <w:rFonts w:ascii="Arial" w:eastAsia="Times New Roman" w:hAnsi="Arial" w:cs="Arial"/>
          <w:sz w:val="24"/>
          <w:szCs w:val="24"/>
          <w:lang w:eastAsia="ru-RU"/>
        </w:rPr>
        <w:t>с. Нижний Ольшан</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xml:space="preserve"> </w:t>
      </w:r>
    </w:p>
    <w:p w:rsidR="008F03C3" w:rsidRPr="00FF7172" w:rsidRDefault="008F03C3" w:rsidP="00FF7172">
      <w:pPr>
        <w:spacing w:before="240" w:after="60" w:line="240" w:lineRule="auto"/>
        <w:outlineLvl w:val="0"/>
        <w:rPr>
          <w:rFonts w:ascii="Arial" w:eastAsia="Times New Roman" w:hAnsi="Arial" w:cs="Arial"/>
          <w:b/>
          <w:bCs/>
          <w:kern w:val="28"/>
          <w:sz w:val="24"/>
          <w:szCs w:val="24"/>
          <w:lang w:eastAsia="ru-RU"/>
        </w:rPr>
      </w:pPr>
      <w:r w:rsidRPr="00FF7172">
        <w:rPr>
          <w:rFonts w:ascii="Arial" w:eastAsia="Times New Roman" w:hAnsi="Arial" w:cs="Arial"/>
          <w:b/>
          <w:bCs/>
          <w:kern w:val="28"/>
          <w:sz w:val="24"/>
          <w:szCs w:val="24"/>
          <w:lang w:eastAsia="ru-RU"/>
        </w:rPr>
        <w:t xml:space="preserve">Об утверждении Административного Регламента администрации </w:t>
      </w:r>
      <w:r w:rsidR="00FF7172">
        <w:rPr>
          <w:rFonts w:ascii="Arial" w:eastAsia="Times New Roman" w:hAnsi="Arial" w:cs="Arial"/>
          <w:b/>
          <w:bCs/>
          <w:kern w:val="28"/>
          <w:sz w:val="24"/>
          <w:szCs w:val="24"/>
          <w:lang w:eastAsia="ru-RU"/>
        </w:rPr>
        <w:t>Ольшанского</w:t>
      </w:r>
      <w:r w:rsidRPr="00FF7172">
        <w:rPr>
          <w:rFonts w:ascii="Arial" w:eastAsia="Times New Roman" w:hAnsi="Arial" w:cs="Arial"/>
          <w:b/>
          <w:bCs/>
          <w:kern w:val="28"/>
          <w:sz w:val="24"/>
          <w:szCs w:val="24"/>
          <w:lang w:eastAsia="ru-RU"/>
        </w:rPr>
        <w:t xml:space="preserve"> сельского поселения </w:t>
      </w:r>
      <w:r w:rsidR="00FF7172">
        <w:rPr>
          <w:rFonts w:ascii="Arial" w:eastAsia="Times New Roman" w:hAnsi="Arial" w:cs="Arial"/>
          <w:b/>
          <w:bCs/>
          <w:kern w:val="28"/>
          <w:sz w:val="24"/>
          <w:szCs w:val="24"/>
          <w:lang w:eastAsia="ru-RU"/>
        </w:rPr>
        <w:t>Острогожского</w:t>
      </w:r>
      <w:r w:rsidRPr="00FF7172">
        <w:rPr>
          <w:rFonts w:ascii="Arial" w:eastAsia="Times New Roman" w:hAnsi="Arial" w:cs="Arial"/>
          <w:b/>
          <w:bCs/>
          <w:kern w:val="28"/>
          <w:sz w:val="24"/>
          <w:szCs w:val="24"/>
          <w:lang w:eastAsia="ru-RU"/>
        </w:rPr>
        <w:t xml:space="preserve"> муниципального района по предоставлению муниципальной услуги «Предоставление жилых помещений муниципального специализированного жилищного фонда»</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xml:space="preserve">В соответствии с Федеральным законом от 27.07.2010 года № 210-ФЗ «Об организации предоставления государственных и муниципальных услуг», Постановлением Правительства РФ от 15.06.2009 года № 478 «О единой системе информационно-справочной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информационно-телекоммуникационной сети интернет», администрация </w:t>
      </w:r>
      <w:r w:rsidR="00FF7172">
        <w:rPr>
          <w:rFonts w:ascii="Arial" w:eastAsia="Times New Roman" w:hAnsi="Arial" w:cs="Arial"/>
          <w:sz w:val="24"/>
          <w:szCs w:val="24"/>
          <w:lang w:eastAsia="ru-RU"/>
        </w:rPr>
        <w:t>Ольшанского</w:t>
      </w:r>
      <w:r w:rsidRPr="008F03C3">
        <w:rPr>
          <w:rFonts w:ascii="Arial" w:eastAsia="Times New Roman" w:hAnsi="Arial" w:cs="Arial"/>
          <w:sz w:val="24"/>
          <w:szCs w:val="24"/>
          <w:lang w:eastAsia="ru-RU"/>
        </w:rPr>
        <w:t xml:space="preserve"> сельского поселения </w:t>
      </w:r>
      <w:r w:rsidR="00FF7172">
        <w:rPr>
          <w:rFonts w:ascii="Arial" w:eastAsia="Times New Roman" w:hAnsi="Arial" w:cs="Arial"/>
          <w:sz w:val="24"/>
          <w:szCs w:val="24"/>
          <w:lang w:eastAsia="ru-RU"/>
        </w:rPr>
        <w:t>Острогожского</w:t>
      </w:r>
      <w:r w:rsidRPr="008F03C3">
        <w:rPr>
          <w:rFonts w:ascii="Arial" w:eastAsia="Times New Roman" w:hAnsi="Arial" w:cs="Arial"/>
          <w:sz w:val="24"/>
          <w:szCs w:val="24"/>
          <w:lang w:eastAsia="ru-RU"/>
        </w:rPr>
        <w:t xml:space="preserve"> муниципального района Воронежской области</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p>
    <w:p w:rsidR="008F03C3" w:rsidRPr="008F03C3" w:rsidRDefault="00FF7172" w:rsidP="00FF7172">
      <w:pPr>
        <w:spacing w:after="0" w:line="240" w:lineRule="auto"/>
        <w:ind w:firstLine="709"/>
        <w:jc w:val="center"/>
        <w:rPr>
          <w:rFonts w:ascii="Arial" w:eastAsia="Times New Roman" w:hAnsi="Arial" w:cs="Arial"/>
          <w:sz w:val="24"/>
          <w:szCs w:val="24"/>
          <w:lang w:eastAsia="ru-RU"/>
        </w:rPr>
      </w:pPr>
      <w:r>
        <w:rPr>
          <w:rFonts w:ascii="Arial" w:eastAsia="Times New Roman" w:hAnsi="Arial" w:cs="Arial"/>
          <w:sz w:val="24"/>
          <w:szCs w:val="24"/>
          <w:lang w:eastAsia="ru-RU"/>
        </w:rPr>
        <w:t>ПОСТАНОВЛЯЕ</w:t>
      </w:r>
      <w:r w:rsidR="008F03C3" w:rsidRPr="008F03C3">
        <w:rPr>
          <w:rFonts w:ascii="Arial" w:eastAsia="Times New Roman" w:hAnsi="Arial" w:cs="Arial"/>
          <w:sz w:val="24"/>
          <w:szCs w:val="24"/>
          <w:lang w:eastAsia="ru-RU"/>
        </w:rPr>
        <w:t>Т:</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xml:space="preserve">1. Утвердить Административный регламент администрации </w:t>
      </w:r>
      <w:r w:rsidR="00FF7172">
        <w:rPr>
          <w:rFonts w:ascii="Arial" w:eastAsia="Times New Roman" w:hAnsi="Arial" w:cs="Arial"/>
          <w:sz w:val="24"/>
          <w:szCs w:val="24"/>
          <w:lang w:eastAsia="ru-RU"/>
        </w:rPr>
        <w:t>Ольшанского</w:t>
      </w:r>
      <w:r w:rsidRPr="008F03C3">
        <w:rPr>
          <w:rFonts w:ascii="Arial" w:eastAsia="Times New Roman" w:hAnsi="Arial" w:cs="Arial"/>
          <w:sz w:val="24"/>
          <w:szCs w:val="24"/>
          <w:lang w:eastAsia="ru-RU"/>
        </w:rPr>
        <w:t xml:space="preserve"> сельского поселения </w:t>
      </w:r>
      <w:r w:rsidR="00FF7172">
        <w:rPr>
          <w:rFonts w:ascii="Arial" w:eastAsia="Times New Roman" w:hAnsi="Arial" w:cs="Arial"/>
          <w:sz w:val="24"/>
          <w:szCs w:val="24"/>
          <w:lang w:eastAsia="ru-RU"/>
        </w:rPr>
        <w:t>Острогожского</w:t>
      </w:r>
      <w:r w:rsidRPr="008F03C3">
        <w:rPr>
          <w:rFonts w:ascii="Arial" w:eastAsia="Times New Roman" w:hAnsi="Arial" w:cs="Arial"/>
          <w:sz w:val="24"/>
          <w:szCs w:val="24"/>
          <w:lang w:eastAsia="ru-RU"/>
        </w:rPr>
        <w:t xml:space="preserve"> муниципального района Воронежской области по предоставлению муниципальной услуги «Предоставление жилых помещений муниципального специализированного жилищного фонда» согласно приложению. </w:t>
      </w:r>
    </w:p>
    <w:p w:rsidR="008F03C3" w:rsidRPr="008F03C3" w:rsidRDefault="003756B9" w:rsidP="003756B9">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2. Признать утратившими силу п</w:t>
      </w:r>
      <w:r w:rsidR="008F03C3" w:rsidRPr="008F03C3">
        <w:rPr>
          <w:rFonts w:ascii="Arial" w:eastAsia="Times New Roman" w:hAnsi="Arial" w:cs="Arial"/>
          <w:sz w:val="24"/>
          <w:szCs w:val="24"/>
          <w:lang w:eastAsia="ru-RU"/>
        </w:rPr>
        <w:t xml:space="preserve">остановление администрации </w:t>
      </w:r>
      <w:r w:rsidR="00FF7172">
        <w:rPr>
          <w:rFonts w:ascii="Arial" w:eastAsia="Times New Roman" w:hAnsi="Arial" w:cs="Arial"/>
          <w:sz w:val="24"/>
          <w:szCs w:val="24"/>
          <w:lang w:eastAsia="ru-RU"/>
        </w:rPr>
        <w:t>Ольшанского сельского поселения от 07.11.2016 № 86</w:t>
      </w:r>
      <w:r w:rsidR="008F03C3" w:rsidRPr="008F03C3">
        <w:rPr>
          <w:rFonts w:ascii="Arial" w:eastAsia="Times New Roman" w:hAnsi="Arial" w:cs="Arial"/>
          <w:sz w:val="24"/>
          <w:szCs w:val="24"/>
          <w:lang w:eastAsia="ru-RU"/>
        </w:rPr>
        <w:t xml:space="preserve"> «Об утверждении Административного Регламента администрации </w:t>
      </w:r>
      <w:r w:rsidR="00FF7172">
        <w:rPr>
          <w:rFonts w:ascii="Arial" w:eastAsia="Times New Roman" w:hAnsi="Arial" w:cs="Arial"/>
          <w:sz w:val="24"/>
          <w:szCs w:val="24"/>
          <w:lang w:eastAsia="ru-RU"/>
        </w:rPr>
        <w:t>Ольшанского</w:t>
      </w:r>
      <w:r w:rsidR="008F03C3" w:rsidRPr="008F03C3">
        <w:rPr>
          <w:rFonts w:ascii="Arial" w:eastAsia="Times New Roman" w:hAnsi="Arial" w:cs="Arial"/>
          <w:sz w:val="24"/>
          <w:szCs w:val="24"/>
          <w:lang w:eastAsia="ru-RU"/>
        </w:rPr>
        <w:t xml:space="preserve"> сельского поселения </w:t>
      </w:r>
      <w:r w:rsidR="00FF7172">
        <w:rPr>
          <w:rFonts w:ascii="Arial" w:eastAsia="Times New Roman" w:hAnsi="Arial" w:cs="Arial"/>
          <w:sz w:val="24"/>
          <w:szCs w:val="24"/>
          <w:lang w:eastAsia="ru-RU"/>
        </w:rPr>
        <w:t>Острогожского</w:t>
      </w:r>
      <w:r w:rsidR="008F03C3" w:rsidRPr="008F03C3">
        <w:rPr>
          <w:rFonts w:ascii="Arial" w:eastAsia="Times New Roman" w:hAnsi="Arial" w:cs="Arial"/>
          <w:sz w:val="24"/>
          <w:szCs w:val="24"/>
          <w:lang w:eastAsia="ru-RU"/>
        </w:rPr>
        <w:t xml:space="preserve"> муниципального района по предоставлению муниципальной услуги «Предоставление жилых помещений муниципального специализированного жилищного фонда».</w:t>
      </w:r>
    </w:p>
    <w:p w:rsidR="00FF7172" w:rsidRPr="003D1694" w:rsidRDefault="00FF7172" w:rsidP="00FF7172">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3. Настоящее постановление вступает в силу со дня его официального </w:t>
      </w:r>
      <w:r>
        <w:rPr>
          <w:rFonts w:ascii="Arial" w:eastAsia="Times New Roman" w:hAnsi="Arial" w:cs="Times New Roman"/>
          <w:sz w:val="24"/>
          <w:szCs w:val="24"/>
          <w:lang w:eastAsia="ru-RU"/>
        </w:rPr>
        <w:t>обнарод</w:t>
      </w:r>
      <w:bookmarkStart w:id="0" w:name="_GoBack"/>
      <w:bookmarkEnd w:id="0"/>
      <w:r>
        <w:rPr>
          <w:rFonts w:ascii="Arial" w:eastAsia="Times New Roman" w:hAnsi="Arial" w:cs="Times New Roman"/>
          <w:sz w:val="24"/>
          <w:szCs w:val="24"/>
          <w:lang w:eastAsia="ru-RU"/>
        </w:rPr>
        <w:t>ования</w:t>
      </w:r>
      <w:r w:rsidRPr="003D1694">
        <w:rPr>
          <w:rFonts w:ascii="Arial" w:eastAsia="Times New Roman" w:hAnsi="Arial" w:cs="Times New Roman"/>
          <w:sz w:val="24"/>
          <w:szCs w:val="24"/>
          <w:lang w:eastAsia="ru-RU"/>
        </w:rPr>
        <w:t xml:space="preserve">. </w:t>
      </w:r>
    </w:p>
    <w:p w:rsidR="00FF7172" w:rsidRPr="003D1694" w:rsidRDefault="00FF7172" w:rsidP="00FF7172">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4. Контроль за исполнением настоящего постановления оставляю за собой.</w:t>
      </w:r>
    </w:p>
    <w:p w:rsidR="00FF7172" w:rsidRPr="003D1694" w:rsidRDefault="00FF7172" w:rsidP="00FF7172">
      <w:pPr>
        <w:spacing w:after="0" w:line="240" w:lineRule="auto"/>
        <w:ind w:firstLine="567"/>
        <w:jc w:val="both"/>
        <w:rPr>
          <w:rFonts w:ascii="Arial" w:eastAsia="Times New Roman" w:hAnsi="Arial" w:cs="Times New Roman"/>
          <w:sz w:val="24"/>
          <w:szCs w:val="24"/>
          <w:lang w:eastAsia="ru-RU"/>
        </w:rPr>
      </w:pPr>
    </w:p>
    <w:p w:rsidR="00FF7172" w:rsidRPr="003D1694" w:rsidRDefault="00FF7172" w:rsidP="00FF7172">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Глава </w:t>
      </w:r>
      <w:r>
        <w:rPr>
          <w:rFonts w:ascii="Arial" w:eastAsia="Times New Roman" w:hAnsi="Arial" w:cs="Times New Roman"/>
          <w:sz w:val="24"/>
          <w:szCs w:val="24"/>
          <w:lang w:eastAsia="ru-RU"/>
        </w:rPr>
        <w:t>Ольшанского</w:t>
      </w:r>
      <w:r w:rsidRPr="003D1694">
        <w:rPr>
          <w:rFonts w:ascii="Arial" w:eastAsia="Times New Roman" w:hAnsi="Arial" w:cs="Times New Roman"/>
          <w:sz w:val="24"/>
          <w:szCs w:val="24"/>
          <w:lang w:eastAsia="ru-RU"/>
        </w:rPr>
        <w:t xml:space="preserve"> сельского поселения </w:t>
      </w:r>
      <w:r>
        <w:rPr>
          <w:rFonts w:ascii="Arial" w:eastAsia="Times New Roman" w:hAnsi="Arial" w:cs="Times New Roman"/>
          <w:sz w:val="24"/>
          <w:szCs w:val="24"/>
          <w:lang w:eastAsia="ru-RU"/>
        </w:rPr>
        <w:t xml:space="preserve">                    Ю.Е. Токарев</w:t>
      </w:r>
    </w:p>
    <w:p w:rsidR="008F03C3" w:rsidRPr="008F03C3" w:rsidRDefault="008F03C3" w:rsidP="008F03C3">
      <w:pPr>
        <w:spacing w:after="0" w:line="240" w:lineRule="auto"/>
        <w:jc w:val="both"/>
        <w:rPr>
          <w:rFonts w:ascii="Arial" w:eastAsia="Times New Roman" w:hAnsi="Arial" w:cs="Arial"/>
          <w:sz w:val="24"/>
          <w:szCs w:val="24"/>
          <w:lang w:eastAsia="ru-RU"/>
        </w:rPr>
        <w:sectPr w:rsidR="008F03C3" w:rsidRPr="008F03C3" w:rsidSect="00507147">
          <w:pgSz w:w="11906" w:h="16838"/>
          <w:pgMar w:top="2268" w:right="567" w:bottom="567" w:left="1701" w:header="430" w:footer="403" w:gutter="0"/>
          <w:cols w:space="1701"/>
          <w:docGrid w:linePitch="360"/>
        </w:sectPr>
      </w:pPr>
    </w:p>
    <w:p w:rsidR="008F03C3" w:rsidRPr="008F03C3" w:rsidRDefault="008F03C3" w:rsidP="008F03C3">
      <w:pPr>
        <w:spacing w:after="0" w:line="240" w:lineRule="auto"/>
        <w:ind w:left="5103"/>
        <w:jc w:val="both"/>
        <w:rPr>
          <w:rFonts w:ascii="Arial" w:eastAsia="DejaVu Sans" w:hAnsi="Arial" w:cs="Arial"/>
          <w:sz w:val="24"/>
          <w:szCs w:val="24"/>
          <w:lang w:eastAsia="ru-RU"/>
        </w:rPr>
      </w:pPr>
      <w:r w:rsidRPr="008F03C3">
        <w:rPr>
          <w:rFonts w:ascii="Arial" w:eastAsia="DejaVu Sans" w:hAnsi="Arial" w:cs="Arial"/>
          <w:sz w:val="24"/>
          <w:szCs w:val="24"/>
          <w:lang w:eastAsia="ru-RU"/>
        </w:rPr>
        <w:lastRenderedPageBreak/>
        <w:t xml:space="preserve">Приложение </w:t>
      </w:r>
    </w:p>
    <w:p w:rsidR="008F03C3" w:rsidRPr="008F03C3" w:rsidRDefault="008F03C3" w:rsidP="008F03C3">
      <w:pPr>
        <w:spacing w:after="0" w:line="240" w:lineRule="auto"/>
        <w:ind w:left="5103"/>
        <w:jc w:val="both"/>
        <w:rPr>
          <w:rFonts w:ascii="Arial" w:eastAsia="DejaVu Sans" w:hAnsi="Arial" w:cs="Arial"/>
          <w:sz w:val="24"/>
          <w:szCs w:val="24"/>
          <w:lang w:eastAsia="ru-RU"/>
        </w:rPr>
      </w:pPr>
      <w:r w:rsidRPr="008F03C3">
        <w:rPr>
          <w:rFonts w:ascii="Arial" w:eastAsia="DejaVu Sans" w:hAnsi="Arial" w:cs="Arial"/>
          <w:sz w:val="24"/>
          <w:szCs w:val="24"/>
          <w:lang w:eastAsia="ru-RU"/>
        </w:rPr>
        <w:t>к постановлению</w:t>
      </w:r>
      <w:r w:rsidRPr="008F03C3">
        <w:rPr>
          <w:rFonts w:ascii="Arial" w:eastAsia="Times New Roman" w:hAnsi="Arial" w:cs="Arial"/>
          <w:sz w:val="24"/>
          <w:szCs w:val="24"/>
          <w:lang w:eastAsia="ru-RU"/>
        </w:rPr>
        <w:t xml:space="preserve"> </w:t>
      </w:r>
      <w:r w:rsidRPr="008F03C3">
        <w:rPr>
          <w:rFonts w:ascii="Arial" w:eastAsia="DejaVu Sans" w:hAnsi="Arial" w:cs="Arial"/>
          <w:sz w:val="24"/>
          <w:szCs w:val="24"/>
          <w:lang w:eastAsia="ru-RU"/>
        </w:rPr>
        <w:t xml:space="preserve">администрации </w:t>
      </w:r>
    </w:p>
    <w:p w:rsidR="008F03C3" w:rsidRPr="008F03C3" w:rsidRDefault="00FF7172" w:rsidP="008F03C3">
      <w:pPr>
        <w:spacing w:after="0" w:line="240" w:lineRule="auto"/>
        <w:ind w:left="5103"/>
        <w:jc w:val="both"/>
        <w:rPr>
          <w:rFonts w:ascii="Arial" w:eastAsia="DejaVu Sans" w:hAnsi="Arial" w:cs="Arial"/>
          <w:sz w:val="24"/>
          <w:szCs w:val="24"/>
          <w:lang w:eastAsia="ru-RU"/>
        </w:rPr>
      </w:pPr>
      <w:r>
        <w:rPr>
          <w:rFonts w:ascii="Arial" w:eastAsia="DejaVu Sans" w:hAnsi="Arial" w:cs="Arial"/>
          <w:sz w:val="24"/>
          <w:szCs w:val="24"/>
          <w:lang w:eastAsia="ru-RU"/>
        </w:rPr>
        <w:t>Ольшанского</w:t>
      </w:r>
      <w:r w:rsidR="008F03C3" w:rsidRPr="008F03C3">
        <w:rPr>
          <w:rFonts w:ascii="Arial" w:eastAsia="DejaVu Sans" w:hAnsi="Arial" w:cs="Arial"/>
          <w:sz w:val="24"/>
          <w:szCs w:val="24"/>
          <w:lang w:eastAsia="ru-RU"/>
        </w:rPr>
        <w:t xml:space="preserve"> сельского поселения</w:t>
      </w:r>
    </w:p>
    <w:p w:rsidR="008F03C3" w:rsidRPr="008F03C3" w:rsidRDefault="00FF7172" w:rsidP="008F03C3">
      <w:pPr>
        <w:spacing w:after="0" w:line="240" w:lineRule="auto"/>
        <w:ind w:left="5103"/>
        <w:jc w:val="both"/>
        <w:rPr>
          <w:rFonts w:ascii="Arial" w:eastAsia="DejaVu Sans" w:hAnsi="Arial" w:cs="Arial"/>
          <w:sz w:val="24"/>
          <w:szCs w:val="24"/>
          <w:lang w:eastAsia="ru-RU"/>
        </w:rPr>
      </w:pPr>
      <w:r>
        <w:rPr>
          <w:rFonts w:ascii="Arial" w:eastAsia="DejaVu Sans" w:hAnsi="Arial" w:cs="Arial"/>
          <w:sz w:val="24"/>
          <w:szCs w:val="24"/>
          <w:lang w:eastAsia="ru-RU"/>
        </w:rPr>
        <w:t>Острогожского</w:t>
      </w:r>
      <w:r w:rsidR="008F03C3" w:rsidRPr="008F03C3">
        <w:rPr>
          <w:rFonts w:ascii="Arial" w:eastAsia="DejaVu Sans" w:hAnsi="Arial" w:cs="Arial"/>
          <w:sz w:val="24"/>
          <w:szCs w:val="24"/>
          <w:lang w:eastAsia="ru-RU"/>
        </w:rPr>
        <w:t xml:space="preserve"> муниципального района</w:t>
      </w:r>
      <w:r w:rsidR="008F03C3" w:rsidRPr="008F03C3">
        <w:rPr>
          <w:rFonts w:ascii="Arial" w:eastAsia="Times New Roman" w:hAnsi="Arial" w:cs="Arial"/>
          <w:sz w:val="24"/>
          <w:szCs w:val="24"/>
          <w:lang w:eastAsia="ru-RU"/>
        </w:rPr>
        <w:t xml:space="preserve"> </w:t>
      </w:r>
      <w:r w:rsidR="008F03C3" w:rsidRPr="008F03C3">
        <w:rPr>
          <w:rFonts w:ascii="Arial" w:eastAsia="DejaVu Sans" w:hAnsi="Arial" w:cs="Arial"/>
          <w:sz w:val="24"/>
          <w:szCs w:val="24"/>
          <w:lang w:eastAsia="ru-RU"/>
        </w:rPr>
        <w:t>от</w:t>
      </w:r>
      <w:r w:rsidR="008F03C3" w:rsidRPr="008F03C3">
        <w:rPr>
          <w:rFonts w:ascii="Arial" w:eastAsia="Times New Roman" w:hAnsi="Arial" w:cs="Arial"/>
          <w:sz w:val="24"/>
          <w:szCs w:val="24"/>
          <w:lang w:eastAsia="ru-RU"/>
        </w:rPr>
        <w:t xml:space="preserve"> </w:t>
      </w:r>
      <w:r>
        <w:rPr>
          <w:rFonts w:ascii="Arial" w:eastAsia="DejaVu Sans" w:hAnsi="Arial" w:cs="Arial"/>
          <w:sz w:val="24"/>
          <w:szCs w:val="24"/>
          <w:lang w:eastAsia="ru-RU"/>
        </w:rPr>
        <w:t xml:space="preserve">__.__.2023 № </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p>
    <w:p w:rsidR="008F03C3" w:rsidRPr="008F03C3" w:rsidRDefault="008F03C3" w:rsidP="00FF7172">
      <w:pPr>
        <w:spacing w:after="0" w:line="240" w:lineRule="auto"/>
        <w:ind w:firstLine="709"/>
        <w:rPr>
          <w:rFonts w:ascii="Arial" w:eastAsia="Times New Roman" w:hAnsi="Arial" w:cs="Arial"/>
          <w:sz w:val="24"/>
          <w:szCs w:val="24"/>
          <w:lang w:eastAsia="ru-RU"/>
        </w:rPr>
      </w:pPr>
      <w:r w:rsidRPr="008F03C3">
        <w:rPr>
          <w:rFonts w:ascii="Arial" w:eastAsia="Times New Roman" w:hAnsi="Arial" w:cs="Arial"/>
          <w:sz w:val="24"/>
          <w:szCs w:val="24"/>
          <w:lang w:eastAsia="ru-RU"/>
        </w:rPr>
        <w:t>1. Общие положения</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1.1. Предмет регулирования административного регламента.</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xml:space="preserve">Предметом регулирования административного регламента по предоставлению муниципальной услуги «Предоставление жилых помещений муниципального специализированного жилищного фонда» (далее – административный регламент) являются отношения, возникающие между заявителями, администрацией </w:t>
      </w:r>
      <w:r w:rsidR="00FF7172">
        <w:rPr>
          <w:rFonts w:ascii="Arial" w:eastAsia="Times New Roman" w:hAnsi="Arial" w:cs="Arial"/>
          <w:sz w:val="24"/>
          <w:szCs w:val="24"/>
          <w:lang w:eastAsia="ru-RU"/>
        </w:rPr>
        <w:t>Ольшанского</w:t>
      </w:r>
      <w:r w:rsidRPr="008F03C3">
        <w:rPr>
          <w:rFonts w:ascii="Arial" w:eastAsia="Times New Roman" w:hAnsi="Arial" w:cs="Arial"/>
          <w:sz w:val="24"/>
          <w:szCs w:val="24"/>
          <w:lang w:eastAsia="ru-RU"/>
        </w:rPr>
        <w:t xml:space="preserve"> сельского поселения </w:t>
      </w:r>
      <w:r w:rsidR="00FF7172">
        <w:rPr>
          <w:rFonts w:ascii="Arial" w:eastAsia="Times New Roman" w:hAnsi="Arial" w:cs="Arial"/>
          <w:sz w:val="24"/>
          <w:szCs w:val="24"/>
          <w:lang w:eastAsia="ru-RU"/>
        </w:rPr>
        <w:t>Острогожского</w:t>
      </w:r>
      <w:r w:rsidRPr="008F03C3">
        <w:rPr>
          <w:rFonts w:ascii="Arial" w:eastAsia="Times New Roman" w:hAnsi="Arial" w:cs="Arial"/>
          <w:sz w:val="24"/>
          <w:szCs w:val="24"/>
          <w:lang w:eastAsia="ru-RU"/>
        </w:rPr>
        <w:t xml:space="preserve"> муниципального района Воронежской области и многофункциональными центрами предоставления государственных и муниципальных услуг (далее – МФЦ), при определении сроков и последовательности выполнения действий (административных процедур) при предоставлении муниципальной услуги.</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1.2. Описание заявителей</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Заявителями являются заинтересованные в предоставлении жилых помещений муниципального специализированного жилищного фонда (далее - жилых помещений) физические лица либо их законные представители, действующие в силу закона или на основании доверенности (далее - заявитель, заявители):</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1) получателями служебных жилых помещений являются:</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xml:space="preserve">- граждане, в связи с избранием на выборные должности в органы местного самоуправления </w:t>
      </w:r>
      <w:r w:rsidR="00FF7172">
        <w:rPr>
          <w:rFonts w:ascii="Arial" w:eastAsia="Times New Roman" w:hAnsi="Arial" w:cs="Arial"/>
          <w:sz w:val="24"/>
          <w:szCs w:val="24"/>
          <w:lang w:eastAsia="ru-RU"/>
        </w:rPr>
        <w:t>Ольшанского</w:t>
      </w:r>
      <w:r w:rsidRPr="008F03C3">
        <w:rPr>
          <w:rFonts w:ascii="Arial" w:eastAsia="Times New Roman" w:hAnsi="Arial" w:cs="Arial"/>
          <w:sz w:val="24"/>
          <w:szCs w:val="24"/>
          <w:lang w:eastAsia="ru-RU"/>
        </w:rPr>
        <w:t xml:space="preserve"> сельского поселения на постоянной основе,</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xml:space="preserve">- муниципальные служащие, в связи с характером трудовых отношений с органами местного самоуправления </w:t>
      </w:r>
      <w:r w:rsidR="00FF7172">
        <w:rPr>
          <w:rFonts w:ascii="Arial" w:eastAsia="Times New Roman" w:hAnsi="Arial" w:cs="Arial"/>
          <w:sz w:val="24"/>
          <w:szCs w:val="24"/>
          <w:lang w:eastAsia="ru-RU"/>
        </w:rPr>
        <w:t>Ольшанского</w:t>
      </w:r>
      <w:r w:rsidRPr="008F03C3">
        <w:rPr>
          <w:rFonts w:ascii="Arial" w:eastAsia="Times New Roman" w:hAnsi="Arial" w:cs="Arial"/>
          <w:sz w:val="24"/>
          <w:szCs w:val="24"/>
          <w:lang w:eastAsia="ru-RU"/>
        </w:rPr>
        <w:t xml:space="preserve"> сельского поселения</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граждане, в связи с характером трудовых отношений с муниципальными унитарными предприятиями, муниципальными учреждениями;</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2) получателями жилых помещений маневренного фонда являются граждане, обратившиеся в администрацию сельского поселения с заявлением о предоставлении муниципальной услуги, в следующих случаях:</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в связи с капитальным ремонтом или реконструкцией дома, в котором находятся жилые помещения, занимаемые ими по договорам социального найма;</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у которых единственные жилые помещения стали непригодными для проживания в результате чрезвычайных обстоятельств;</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xml:space="preserve">- иных в случаях, предусмотренных законодательством. </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1.3. Требования к порядку информирования о предоставлении муниципальной услуги</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xml:space="preserve">1.3.1. Орган, предоставляющий муниципальную услугу: администрация </w:t>
      </w:r>
      <w:r w:rsidR="00FF7172">
        <w:rPr>
          <w:rFonts w:ascii="Arial" w:eastAsia="Times New Roman" w:hAnsi="Arial" w:cs="Arial"/>
          <w:sz w:val="24"/>
          <w:szCs w:val="24"/>
          <w:lang w:eastAsia="ru-RU"/>
        </w:rPr>
        <w:t>Ольшанского</w:t>
      </w:r>
      <w:r w:rsidRPr="008F03C3">
        <w:rPr>
          <w:rFonts w:ascii="Arial" w:eastAsia="Times New Roman" w:hAnsi="Arial" w:cs="Arial"/>
          <w:sz w:val="24"/>
          <w:szCs w:val="24"/>
          <w:lang w:eastAsia="ru-RU"/>
        </w:rPr>
        <w:t xml:space="preserve"> сельского поселения </w:t>
      </w:r>
      <w:r w:rsidR="00FF7172">
        <w:rPr>
          <w:rFonts w:ascii="Arial" w:eastAsia="Times New Roman" w:hAnsi="Arial" w:cs="Arial"/>
          <w:sz w:val="24"/>
          <w:szCs w:val="24"/>
          <w:lang w:eastAsia="ru-RU"/>
        </w:rPr>
        <w:t>Острогожского</w:t>
      </w:r>
      <w:r w:rsidRPr="008F03C3">
        <w:rPr>
          <w:rFonts w:ascii="Arial" w:eastAsia="Times New Roman" w:hAnsi="Arial" w:cs="Arial"/>
          <w:sz w:val="24"/>
          <w:szCs w:val="24"/>
          <w:lang w:eastAsia="ru-RU"/>
        </w:rPr>
        <w:t xml:space="preserve"> муниципального района Воронежской области (далее – администрация).</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xml:space="preserve">Администрация расположена по адресу: </w:t>
      </w:r>
      <w:r w:rsidR="00FF7172" w:rsidRPr="005E29A9">
        <w:rPr>
          <w:rFonts w:ascii="Arial" w:eastAsia="Times New Roman" w:hAnsi="Arial" w:cs="Times New Roman"/>
          <w:spacing w:val="7"/>
          <w:sz w:val="24"/>
          <w:szCs w:val="24"/>
          <w:lang w:eastAsia="ru-RU"/>
        </w:rPr>
        <w:t>397810, Воронежская область, Острогожский район, с. Нижний Ольшан, ул. Молодежная, 11</w:t>
      </w:r>
      <w:r w:rsidR="00FF7172">
        <w:rPr>
          <w:rFonts w:ascii="Arial" w:eastAsia="Times New Roman" w:hAnsi="Arial" w:cs="Times New Roman"/>
          <w:spacing w:val="7"/>
          <w:sz w:val="24"/>
          <w:szCs w:val="24"/>
          <w:lang w:eastAsia="ru-RU"/>
        </w:rPr>
        <w:t>.</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lastRenderedPageBreak/>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1.3.2. 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МФЦ приводятся в приложении 1 к настоящему Административному регламенту и размещаются:</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на официальном сайт</w:t>
      </w:r>
      <w:r w:rsidR="00FF7172">
        <w:rPr>
          <w:rFonts w:ascii="Arial" w:eastAsia="Times New Roman" w:hAnsi="Arial" w:cs="Arial"/>
          <w:sz w:val="24"/>
          <w:szCs w:val="24"/>
          <w:lang w:eastAsia="ru-RU"/>
        </w:rPr>
        <w:t>е администрации в сети Интернет</w:t>
      </w:r>
      <w:r w:rsidRPr="008F03C3">
        <w:rPr>
          <w:rFonts w:ascii="Arial" w:eastAsia="Times New Roman" w:hAnsi="Arial" w:cs="Arial"/>
          <w:sz w:val="24"/>
          <w:szCs w:val="24"/>
          <w:lang w:eastAsia="ru-RU"/>
        </w:rPr>
        <w:t>;</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в информационной системе Воронежской области «Портал Воронежской области» (www.govvrn.ru) (далее - Портал Воронежской области);</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на Едином портале государственных и муниципальных услуг (функций) в сети Интернет (www.gosuslugi.ru);</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на официальном сайте МФЦ (mfc.vrn.ru);</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на информационном стенде в администрации;</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на информационном стенде в МФЦ.</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1.3.3. 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sym w:font="Symbol" w:char="F02D"/>
      </w:r>
      <w:r w:rsidRPr="008F03C3">
        <w:rPr>
          <w:rFonts w:ascii="Arial" w:eastAsia="Times New Roman" w:hAnsi="Arial" w:cs="Arial"/>
          <w:sz w:val="24"/>
          <w:szCs w:val="24"/>
          <w:lang w:eastAsia="ru-RU"/>
        </w:rPr>
        <w:t xml:space="preserve"> непосредственно в администрации,</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sym w:font="Symbol" w:char="F02D"/>
      </w:r>
      <w:r w:rsidRPr="008F03C3">
        <w:rPr>
          <w:rFonts w:ascii="Arial" w:eastAsia="Times New Roman" w:hAnsi="Arial" w:cs="Arial"/>
          <w:sz w:val="24"/>
          <w:szCs w:val="24"/>
          <w:lang w:eastAsia="ru-RU"/>
        </w:rPr>
        <w:t xml:space="preserve"> непосредственно в МФЦ,</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sym w:font="Symbol" w:char="F02D"/>
      </w:r>
      <w:r w:rsidRPr="008F03C3">
        <w:rPr>
          <w:rFonts w:ascii="Arial" w:eastAsia="Times New Roman" w:hAnsi="Arial" w:cs="Arial"/>
          <w:sz w:val="24"/>
          <w:szCs w:val="24"/>
          <w:lang w:eastAsia="ru-RU"/>
        </w:rPr>
        <w:t xml:space="preserve"> с использованием средств телефонной связи, средств сети Интернет.</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На информационных стендах в местах предоставления муниципальной услуги, а также на официальных сайтах администрации, на Портале Воронежской области, на Едином портале государственных и муниципальных услуг (функций) размещается также следующая информация:</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текст настоящего Административного регламента;</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тексты, выдержки из нормативных правовых актов, регулирующих предоставление муниципальной услуги;</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формы, образцы заявлений, иных документов.</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sym w:font="Symbol" w:char="F02D"/>
      </w:r>
      <w:r w:rsidRPr="008F03C3">
        <w:rPr>
          <w:rFonts w:ascii="Arial" w:eastAsia="Times New Roman" w:hAnsi="Arial" w:cs="Arial"/>
          <w:sz w:val="24"/>
          <w:szCs w:val="24"/>
          <w:lang w:eastAsia="ru-RU"/>
        </w:rPr>
        <w:t xml:space="preserve"> о порядке предоставления муниципальной услуги;</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sym w:font="Symbol" w:char="F02D"/>
      </w:r>
      <w:r w:rsidRPr="008F03C3">
        <w:rPr>
          <w:rFonts w:ascii="Arial" w:eastAsia="Times New Roman" w:hAnsi="Arial" w:cs="Arial"/>
          <w:sz w:val="24"/>
          <w:szCs w:val="24"/>
          <w:lang w:eastAsia="ru-RU"/>
        </w:rPr>
        <w:t xml:space="preserve"> о ходе предоставления муниципальной услуги;</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sym w:font="Symbol" w:char="F02D"/>
      </w:r>
      <w:r w:rsidRPr="008F03C3">
        <w:rPr>
          <w:rFonts w:ascii="Arial" w:eastAsia="Times New Roman" w:hAnsi="Arial" w:cs="Arial"/>
          <w:sz w:val="24"/>
          <w:szCs w:val="24"/>
          <w:lang w:eastAsia="ru-RU"/>
        </w:rPr>
        <w:t xml:space="preserve"> об отказе в предоставлении муниципальной услуги.</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1.3.6. Информация о сроке завершения оформления документов и возможности их получения заявителю сообщается при подаче документов.</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xml:space="preserve">1.3.7. В любое время с момента приема документов заявитель имеет право на получение сведений о прохождении процедуры предоставления муниципальной </w:t>
      </w:r>
      <w:r w:rsidRPr="008F03C3">
        <w:rPr>
          <w:rFonts w:ascii="Arial" w:eastAsia="Times New Roman" w:hAnsi="Arial" w:cs="Arial"/>
          <w:sz w:val="24"/>
          <w:szCs w:val="24"/>
          <w:lang w:eastAsia="ru-RU"/>
        </w:rPr>
        <w:lastRenderedPageBreak/>
        <w:t>услуги, с использованием телефонной связи, средств Интернета, а также при личном контакте с уполномоченными должностными лицами.</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8F03C3" w:rsidRPr="008F03C3" w:rsidRDefault="008F03C3" w:rsidP="00FF7172">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8F03C3" w:rsidRPr="008F03C3" w:rsidRDefault="008F03C3" w:rsidP="00FF7172">
      <w:pPr>
        <w:spacing w:after="0" w:line="240" w:lineRule="auto"/>
        <w:ind w:firstLine="709"/>
        <w:rPr>
          <w:rFonts w:ascii="Arial" w:eastAsia="Times New Roman" w:hAnsi="Arial" w:cs="Arial"/>
          <w:sz w:val="24"/>
          <w:szCs w:val="24"/>
          <w:lang w:eastAsia="ru-RU"/>
        </w:rPr>
      </w:pPr>
      <w:r w:rsidRPr="008F03C3">
        <w:rPr>
          <w:rFonts w:ascii="Arial" w:eastAsia="Times New Roman" w:hAnsi="Arial" w:cs="Arial"/>
          <w:sz w:val="24"/>
          <w:szCs w:val="24"/>
          <w:lang w:eastAsia="ru-RU"/>
        </w:rPr>
        <w:t>2. Стандарт предоставления муниципальной услуги</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2.1. Наименование муниципальной услуги – «Предоставление жилых помещений муниципального специализированного жилищного фонда».</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2.2. Наименование органа, представляющего муниципальную услугу.</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xml:space="preserve">2.2.1. Орган, предоставляющий муниципальную услугу: администрация </w:t>
      </w:r>
      <w:r w:rsidR="00FF7172">
        <w:rPr>
          <w:rFonts w:ascii="Arial" w:eastAsia="Times New Roman" w:hAnsi="Arial" w:cs="Arial"/>
          <w:sz w:val="24"/>
          <w:szCs w:val="24"/>
          <w:lang w:eastAsia="ru-RU"/>
        </w:rPr>
        <w:t>Ольшанского</w:t>
      </w:r>
      <w:r w:rsidRPr="008F03C3">
        <w:rPr>
          <w:rFonts w:ascii="Arial" w:eastAsia="Times New Roman" w:hAnsi="Arial" w:cs="Arial"/>
          <w:sz w:val="24"/>
          <w:szCs w:val="24"/>
          <w:lang w:eastAsia="ru-RU"/>
        </w:rPr>
        <w:t xml:space="preserve"> сельского поселения.</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2.2.2. Администрация при предоставлении муниципальной услуги в целях получения документов, необходимых для принятия решения о предоставлении жилых помещений муниципального специализированного жилищного фонда, информации для проверки сведений, предоставленных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xml:space="preserve">2.2.3.Запрещается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органом местного самоуправления </w:t>
      </w:r>
      <w:r w:rsidR="00FF7172">
        <w:rPr>
          <w:rFonts w:ascii="Arial" w:eastAsia="Times New Roman" w:hAnsi="Arial" w:cs="Arial"/>
          <w:sz w:val="24"/>
          <w:szCs w:val="24"/>
          <w:lang w:eastAsia="ru-RU"/>
        </w:rPr>
        <w:t>Ольшанского</w:t>
      </w:r>
      <w:r w:rsidRPr="008F03C3">
        <w:rPr>
          <w:rFonts w:ascii="Arial" w:eastAsia="Times New Roman" w:hAnsi="Arial" w:cs="Arial"/>
          <w:sz w:val="24"/>
          <w:szCs w:val="24"/>
          <w:lang w:eastAsia="ru-RU"/>
        </w:rPr>
        <w:t xml:space="preserve"> сельского поселения </w:t>
      </w:r>
      <w:r w:rsidR="00FF7172">
        <w:rPr>
          <w:rFonts w:ascii="Arial" w:eastAsia="Times New Roman" w:hAnsi="Arial" w:cs="Arial"/>
          <w:sz w:val="24"/>
          <w:szCs w:val="24"/>
          <w:lang w:eastAsia="ru-RU"/>
        </w:rPr>
        <w:t>Острогожского</w:t>
      </w:r>
      <w:r w:rsidRPr="008F03C3">
        <w:rPr>
          <w:rFonts w:ascii="Arial" w:eastAsia="Times New Roman" w:hAnsi="Arial" w:cs="Arial"/>
          <w:sz w:val="24"/>
          <w:szCs w:val="24"/>
          <w:lang w:eastAsia="ru-RU"/>
        </w:rPr>
        <w:t xml:space="preserve"> муниципального района Воронежской области.</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2.3. Результат предоставления муниципальной услуги.</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Результатом предоставления муниципальной услуги является решение о предоставлении жилого помещения либо решение об отказе в предоставлении жилого помещения.</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2.4.</w:t>
      </w:r>
      <w:r w:rsidR="00FF7172">
        <w:rPr>
          <w:rFonts w:ascii="Arial" w:eastAsia="Times New Roman" w:hAnsi="Arial" w:cs="Arial"/>
          <w:sz w:val="24"/>
          <w:szCs w:val="24"/>
          <w:lang w:eastAsia="ru-RU"/>
        </w:rPr>
        <w:t xml:space="preserve"> </w:t>
      </w:r>
      <w:r w:rsidRPr="008F03C3">
        <w:rPr>
          <w:rFonts w:ascii="Arial" w:eastAsia="Times New Roman" w:hAnsi="Arial" w:cs="Arial"/>
          <w:sz w:val="24"/>
          <w:szCs w:val="24"/>
          <w:lang w:eastAsia="ru-RU"/>
        </w:rPr>
        <w:t>Срок предоставления муниципальной услуги.</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2.4.1. Срок предоставления муниципальной услуги не должен превышать 30 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2.4.2. 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2.5. Правовые основы для предоставления муниципальной услуги.</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Предоставление муниципальной услуги «Предоставление жилых помещений муниципального специализированного жилищного фонда» осуществляется в соответствии с:</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lastRenderedPageBreak/>
        <w:t>-Конституцией Российской Федерации. Принята всенародным голосованием 12 декабря 1993г. («Российская газета», №7, 21.01.2009, «Собрание законодательства РФ», 26.01.2009, №4,ст.445, «Парламентская газета», №4,23-29.01.2009);</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-Гражданским кодексом Российской Федерации (Собрание законодательства РФ", 29.01.1996, №5, ст. 410, «Российская газета», №23, 06.02.1996, №24, 07.02.1996, № 25, 08.02.1996, № 27, 10.02.1996);</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-Федеральным законом от 06.10.2003г. №131-ФЗ «Об общих принципах организации местного самоуправления в Российской Федерации» («Собрание законодательства РФ» от 06.10.2003г. №40 ст.3822, «Парламентская газета» №186 от 08.10.2003г., «Российская газета» №202 от 08.10.2003г.);</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-Жилищным Кодексом РФ от 29.12.2004г. №188-ФЗ, Федеральный закон от 29.12.2004г. №189-ФЗ «О введении в действие Жилищного кодекса РФ»</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(«Собрание законодательства РФ», 03.01.2005, №1 (часть 1), ст. 14, «Российская газета», №1, 12.01.2005, «Парламентская газета», №7-8, 15.01.2005);</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xml:space="preserve">- Уставом </w:t>
      </w:r>
      <w:r w:rsidR="00FF7172">
        <w:rPr>
          <w:rFonts w:ascii="Arial" w:eastAsia="Times New Roman" w:hAnsi="Arial" w:cs="Arial"/>
          <w:sz w:val="24"/>
          <w:szCs w:val="24"/>
          <w:lang w:eastAsia="ru-RU"/>
        </w:rPr>
        <w:t>Ольшанского</w:t>
      </w:r>
      <w:r w:rsidRPr="008F03C3">
        <w:rPr>
          <w:rFonts w:ascii="Arial" w:eastAsia="Times New Roman" w:hAnsi="Arial" w:cs="Arial"/>
          <w:sz w:val="24"/>
          <w:szCs w:val="24"/>
          <w:lang w:eastAsia="ru-RU"/>
        </w:rPr>
        <w:t xml:space="preserve"> сельского поселения </w:t>
      </w:r>
      <w:r w:rsidR="00FF7172">
        <w:rPr>
          <w:rFonts w:ascii="Arial" w:eastAsia="Times New Roman" w:hAnsi="Arial" w:cs="Arial"/>
          <w:sz w:val="24"/>
          <w:szCs w:val="24"/>
          <w:lang w:eastAsia="ru-RU"/>
        </w:rPr>
        <w:t>Острогожского</w:t>
      </w:r>
      <w:r w:rsidRPr="008F03C3">
        <w:rPr>
          <w:rFonts w:ascii="Arial" w:eastAsia="Times New Roman" w:hAnsi="Arial" w:cs="Arial"/>
          <w:sz w:val="24"/>
          <w:szCs w:val="24"/>
          <w:lang w:eastAsia="ru-RU"/>
        </w:rPr>
        <w:t xml:space="preserve"> муниципального района Воронежской области (акт обнародования от 15.04.2015г.);</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xml:space="preserve">- иными нормативными правовыми актами Российской Федерации, Воронежской области и </w:t>
      </w:r>
      <w:r w:rsidR="00FF7172">
        <w:rPr>
          <w:rFonts w:ascii="Arial" w:eastAsia="Times New Roman" w:hAnsi="Arial" w:cs="Arial"/>
          <w:sz w:val="24"/>
          <w:szCs w:val="24"/>
          <w:lang w:eastAsia="ru-RU"/>
        </w:rPr>
        <w:t>Ольшанского</w:t>
      </w:r>
      <w:r w:rsidRPr="008F03C3">
        <w:rPr>
          <w:rFonts w:ascii="Arial" w:eastAsia="Times New Roman" w:hAnsi="Arial" w:cs="Arial"/>
          <w:sz w:val="24"/>
          <w:szCs w:val="24"/>
          <w:lang w:eastAsia="ru-RU"/>
        </w:rPr>
        <w:t xml:space="preserve"> сельского поселения </w:t>
      </w:r>
      <w:r w:rsidR="00FF7172">
        <w:rPr>
          <w:rFonts w:ascii="Arial" w:eastAsia="Times New Roman" w:hAnsi="Arial" w:cs="Arial"/>
          <w:sz w:val="24"/>
          <w:szCs w:val="24"/>
          <w:lang w:eastAsia="ru-RU"/>
        </w:rPr>
        <w:t>Острогожского</w:t>
      </w:r>
      <w:r w:rsidRPr="008F03C3">
        <w:rPr>
          <w:rFonts w:ascii="Arial" w:eastAsia="Times New Roman" w:hAnsi="Arial" w:cs="Arial"/>
          <w:sz w:val="24"/>
          <w:szCs w:val="24"/>
          <w:lang w:eastAsia="ru-RU"/>
        </w:rPr>
        <w:t xml:space="preserve"> муниципального Воронежской области, регламентирующими правоотношения в сфере предоставления государственных услуг.</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2.6.1. Исчерпывающий перечень документов для предоставления муниципальной услуги, подлежащих представлению заявителем.</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Для получения муниципальной услуги по предоставлению служебного жилого помещения заявитель предоставляет в администрацию следующие документы:</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ходатайство руководителя муниципального унитарного предприятия, муниципального учреждения;</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копии трудового договора и распоряжения о приеме на работу, заверенные в установленном порядке;</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копии документов, подтверждающих избрание на выборную должность (гражданам, замещающим выборные муниципальные должности); - сведения о регистрации по месту жительства заявителя и членов его семьи;</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при указании в заявлении членов семьи гражданином дополнительно представляются документы, подтверждающие согласие указанных лиц или их законных представителей на обработку персональных данных, а также полномочие заявителя действовать от имени указанных лиц или их законных представителей при передаче персональных данных указанных лиц;</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документы, подтверждающие родственные отношения гражданина и лиц, указанных в качестве членов его семьи.</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Для получения муниципальной услуги по предоставлению жилых помещений маневренного фонда заявитель предоставляет в администрацию следующие документы:</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ходатайство руководителя муниципального унитарного предприятия, муниципального учреждения;</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документы, удостоверяющие личность всех членов семьи, указанных в заявлении (копии и оригиналы);</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lastRenderedPageBreak/>
        <w:t>- сведения о регистрации по месту жительства заявителя и членов его семьи;- при указании в заявлении членов семьи гражданином дополнительно представляются документы, подтверждающие согласие указанных лиц или их законных представителей на обработку персональных данных, а также полномочие заявителя действовать от имени указанных лиц или их законных представителей при передаче персональных данных указанных лиц;</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документы, подтверждающие родственные отношения гражданина и лиц, указанных в качестве членов его семьи;</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копии документов, подтверждающих принятие решения о проведении капитального ремонта или реконструкции дома, в котором находятся жилые помещения, занимаемые по договорам социального найма (гражданам, проживающим в таких домах);</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документы, подтверждающие, что единственное жилое помещение в установленном порядке признано непригодным для проживания, в том числе в результате чрезвычайных обстоятельств;</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2.6.2. Муниципальная услуга предоставляется на основании заявления, поступившего в администрацию или в МФЦ.</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В письменном заявлении должна быть указана информация о заявителе (Ф.И.О., данные документа, удостоверяющего личность, адрес регистрации, контактный телефон (телефон указывается по желанию). Заявление должно быть подписано заявителем или его уполномоченным представителем.</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Форма заявления приведена в приложении 2 к настоящему Административному регламенту.</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При обращении за получением муниципальной услуги представителя заявителя он представляет документ, удостоверяющий личность, и документ, подтверждающий его полномочия на представление интересов заявителя.</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Заявление на бумажном носителе представляется:</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посредством почтового отправления;</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при личном обращении заявителя либо его законного представителя.</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Воронежской области.</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Заявление в форме электронного документа подписывается по выбору заявителя (если заявителем является индивидуальный предприниматель):</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электронной подписью заявителя (представителя заявителя);</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усиленной квалифицированной электронной подписью заявителя (представителя заявителя).</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лица, действующего от имени юридического лица без доверенности;</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xml:space="preserve">2.6.3.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w:t>
      </w:r>
      <w:r w:rsidRPr="008F03C3">
        <w:rPr>
          <w:rFonts w:ascii="Arial" w:eastAsia="Times New Roman" w:hAnsi="Arial" w:cs="Arial"/>
          <w:sz w:val="24"/>
          <w:szCs w:val="24"/>
          <w:lang w:eastAsia="ru-RU"/>
        </w:rPr>
        <w:lastRenderedPageBreak/>
        <w:t>самоуправления и иных организаций, участвующих в предоставлении муниципальной услуги, и которые заявитель вправе представить:</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сведения из Единого государственного реестра прав на недвижимое имущество и сделок с ним о правах на жилое помещение.</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Заявитель вправе представить указанные документы самостоятельно.</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Непредставление заявителем указанных документов не является основанием для отказа заявителю в предоставлении услуги.</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Запрещается требовать от заявителя:</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FF7172">
        <w:rPr>
          <w:rFonts w:ascii="Arial" w:eastAsia="Times New Roman" w:hAnsi="Arial" w:cs="Arial"/>
          <w:sz w:val="24"/>
          <w:szCs w:val="24"/>
          <w:lang w:eastAsia="ru-RU"/>
        </w:rPr>
        <w:t>Ольшанского</w:t>
      </w:r>
      <w:r w:rsidRPr="008F03C3">
        <w:rPr>
          <w:rFonts w:ascii="Arial" w:eastAsia="Times New Roman" w:hAnsi="Arial" w:cs="Arial"/>
          <w:sz w:val="24"/>
          <w:szCs w:val="24"/>
          <w:lang w:eastAsia="ru-RU"/>
        </w:rPr>
        <w:t xml:space="preserve"> сельского поселения </w:t>
      </w:r>
      <w:r w:rsidR="00FF7172">
        <w:rPr>
          <w:rFonts w:ascii="Arial" w:eastAsia="Times New Roman" w:hAnsi="Arial" w:cs="Arial"/>
          <w:sz w:val="24"/>
          <w:szCs w:val="24"/>
          <w:lang w:eastAsia="ru-RU"/>
        </w:rPr>
        <w:t>Острогожского</w:t>
      </w:r>
      <w:r w:rsidRPr="008F03C3">
        <w:rPr>
          <w:rFonts w:ascii="Arial" w:eastAsia="Times New Roman" w:hAnsi="Arial" w:cs="Arial"/>
          <w:sz w:val="24"/>
          <w:szCs w:val="24"/>
          <w:lang w:eastAsia="ru-RU"/>
        </w:rPr>
        <w:t xml:space="preserve"> муниципального района 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8F03C3" w:rsidRPr="008F03C3" w:rsidRDefault="00FF7172" w:rsidP="008F03C3">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2.6.4</w:t>
      </w:r>
      <w:r w:rsidR="008F03C3" w:rsidRPr="008F03C3">
        <w:rPr>
          <w:rFonts w:ascii="Arial" w:eastAsia="Times New Roman" w:hAnsi="Arial" w:cs="Arial"/>
          <w:sz w:val="24"/>
          <w:szCs w:val="24"/>
          <w:lang w:eastAsia="ru-RU"/>
        </w:rPr>
        <w:t>.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Получение заявителем услуг, которые являются необходимыми и обязательными для предоставления муниципальной услуги, не требуется.</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2.7 Исчерпывающий перечень оснований для отказа в приеме документов, необходимых для предоставления муниципальной услуги.</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Перечень оснований для отказа в приеме документов.</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заявление не поддается прочтению или содержит неоговоренные заявителем зачеркивания, исправления, подчистки.</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2.8 Исчерпывающий перечень оснований для отказа в предоставлении муниципальной услуги.</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Основанием для отказа в предоставлении муниципальной услуги является:</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непредставление или неполное представление заявителем документов, указанных в подразделах 2.6.1, 2.6.2 настоящего Административного регламента;</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-обеспеченность заявителя или членов его семьи в соответствующем муниципальном образовании по месту службы (работы) заявителя жилыми помещениями, находящимися в собственности, владении и пользовании заявителя или членов его семьи;</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-выявление в представленных документах сведений, не соответствующих действительности;</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предоставление документов лицом, не относящимся к категории граждан, которым предоставляется жилые помещение специализированного жилищного фонда;</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отсутствие свободного жилого помещения в специализированном жилищном фонде на момент принятия решения.</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lastRenderedPageBreak/>
        <w:t>2.9 Размер платы, взимаемой с заявителя при предоставлении муниципальной услуги.</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Муниципальная услуга предоставляется на безвозмездной основе.</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Максимальный срок ожидания в очереди при подаче запроса о предоставлении муниципальной услуги не должен превышать 15 минут.</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2.11 Срок регистрации запроса заявителя о предоставлении муниципальной услуги.</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2.12 Требования к помещениям, в которых предоставляется муниципальная услуга.</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2.12.1 Прием граждан осуществляется в специально выделенных для предоставления муниципальных услуг помещениях.</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У входа в каждое помещение размещается табличка с наименованием помещения (зал ожидания, приема/выдачи документов и т.д.).</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Доступ заявителей к парковочным местам является бесплатным.</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2.12.4. Места информирования, предназначенные для ознакомления заявителей с информационными материалами, оборудуются:</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информационными стендами, на которых размещается визуальная и текстовая информация;</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стульями и столами для оформления документов.</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К информационным стендам должна быть обеспечена возможность свободного доступа граждан.</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На информационных стендах, а также на официальных сайтах в сети Интернет размещается следующая обязательная информация:</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номера телефонов, факсов, адреса официальных сайтов, электронной почты органов, предоставляющих муниципальную услугу;</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режим работы органов, предоставляющих муниципальную услугу;</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графики личного приема граждан уполномоченными должностными лицами;</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xml:space="preserve">- номера кабинетов, где осуществляются прием письменных обращений граждан и устное информирование граждан; фамилии, имена, отчества и должности </w:t>
      </w:r>
      <w:r w:rsidRPr="008F03C3">
        <w:rPr>
          <w:rFonts w:ascii="Arial" w:eastAsia="Times New Roman" w:hAnsi="Arial" w:cs="Arial"/>
          <w:sz w:val="24"/>
          <w:szCs w:val="24"/>
          <w:lang w:eastAsia="ru-RU"/>
        </w:rPr>
        <w:lastRenderedPageBreak/>
        <w:t>лиц, осуществляющих прием письменных обращений граждан и устное информирование граждан;</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текст настоящего административного регламента (полная версия - на официальном сайте администрации в сети Интернет);</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тексты, выдержки из нормативных правовых актов, регулирующих предоставление муниципальной услуги;</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образцы оформления документов.</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2.12.5.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2.12.6. Требования к обеспечению условий доступности муниципальных услуг для инвалидов.</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2.13 Показатели доступности и качества муниципальной услуги.</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2.13.1. Показателями доступности муниципальной услуги являются:</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оборудование мест ожидания в органе предоставляющего услугу доступными местами общего пользования;</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соблюдение графика работы органа предоставляющего услугу;</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размещение полной, достоверной и актуальной информации о муниципальной услуге на Портале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возможность получения муниципальной услуги в МФЦ;</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2.13.2. Показателями качества муниципальной услуги являются:</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полнота предоставления муниципальной услуги в соответствии с требованиями настоящего Административного регламента;</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соблюдение сроков предоставления муниципальной услуги;</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lastRenderedPageBreak/>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2.14.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2.14.1. Прием заявителей (прием и выдача документов) осуществляется уполномоченными должностными лицами МФЦ.</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2.14.2. Прием заявителей уполномоченными лицами осуществляется в соответствии с графиком (режимом) работы МФЦ.</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на Едином портале государственных и муниципальных услуг (функций) (www.gosuslugi.ru) и Портале Воронежской области (www.govvrn.ru).</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2.14.3. 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8F03C3" w:rsidRPr="008F03C3" w:rsidRDefault="008F03C3" w:rsidP="00F37A5C">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8F03C3" w:rsidRPr="008F03C3" w:rsidRDefault="008F03C3" w:rsidP="00F37A5C">
      <w:pPr>
        <w:spacing w:after="0" w:line="240" w:lineRule="auto"/>
        <w:ind w:firstLine="709"/>
        <w:rPr>
          <w:rFonts w:ascii="Arial" w:eastAsia="Times New Roman" w:hAnsi="Arial" w:cs="Arial"/>
          <w:sz w:val="24"/>
          <w:szCs w:val="24"/>
          <w:lang w:eastAsia="ru-RU"/>
        </w:rPr>
      </w:pPr>
      <w:r w:rsidRPr="008F03C3">
        <w:rPr>
          <w:rFonts w:ascii="Arial" w:eastAsia="Times New Roman" w:hAnsi="Arial" w:cs="Arial"/>
          <w:sz w:val="24"/>
          <w:szCs w:val="24"/>
          <w:lang w:eastAsia="ru-RU"/>
        </w:rPr>
        <w:t>3. Cостав, последовательность и сроки выполнения административных процедур, требования к порядку их выполнения</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3.1. Предоставление муниципальной услуги включает в себя следующие административные процедуры:</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3.1.1.</w:t>
      </w:r>
      <w:r w:rsidR="00F37A5C">
        <w:rPr>
          <w:rFonts w:ascii="Arial" w:eastAsia="Times New Roman" w:hAnsi="Arial" w:cs="Arial"/>
          <w:sz w:val="24"/>
          <w:szCs w:val="24"/>
          <w:lang w:eastAsia="ru-RU"/>
        </w:rPr>
        <w:t xml:space="preserve"> </w:t>
      </w:r>
      <w:r w:rsidRPr="008F03C3">
        <w:rPr>
          <w:rFonts w:ascii="Arial" w:eastAsia="Times New Roman" w:hAnsi="Arial" w:cs="Arial"/>
          <w:sz w:val="24"/>
          <w:szCs w:val="24"/>
          <w:lang w:eastAsia="ru-RU"/>
        </w:rPr>
        <w:t>прием и регистрация заявления с комплектом документов;</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3.1.2.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3.1.3. подготовка проекта правового акта либо уведомления о мотивированном отказе в предоставлении муниципальной услуги;</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3.1.4. подготовка проекта договора о предоставлении жилого помещения муниципального специализированного жилищного фонда;</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lastRenderedPageBreak/>
        <w:t>3.1.5.</w:t>
      </w:r>
      <w:r w:rsidR="00F37A5C">
        <w:rPr>
          <w:rFonts w:ascii="Arial" w:eastAsia="Times New Roman" w:hAnsi="Arial" w:cs="Arial"/>
          <w:sz w:val="24"/>
          <w:szCs w:val="24"/>
          <w:lang w:eastAsia="ru-RU"/>
        </w:rPr>
        <w:t xml:space="preserve"> </w:t>
      </w:r>
      <w:r w:rsidRPr="008F03C3">
        <w:rPr>
          <w:rFonts w:ascii="Arial" w:eastAsia="Times New Roman" w:hAnsi="Arial" w:cs="Arial"/>
          <w:sz w:val="24"/>
          <w:szCs w:val="24"/>
          <w:lang w:eastAsia="ru-RU"/>
        </w:rPr>
        <w:t>выдача (направление) уведомления о предоставлении муниципальной услуги заявителю либо направление заявителю уведомления об отказе в предоставлении муниципальной услуги;</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3.1.6.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3 к настоящему Административному регламенту.</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3.2. Прием заявления и прилагаемых к нему документов, проверка представленных документов на соответствие требованиям п. 2.7. настоящего Административного регламента и регистрация заявления.</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3.2.1. Основанием для начала предоставления административной процедуры является:</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личное обращение заявителя или его уполномоченного представителя с заявлением о предоставлении муниципальной услуги и комплектом документов;</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поступление в адрес органа предоставляющего муниципальную услугу заявления с комплектом документов, необходимых для предоставления решения о согласовании архитектурно-градостроительного облика объекта в виде почтового отправления или в электронном виде.</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К заявлению должны быть приложены документы, указанные в п. 2.6.1 настоящего Административного регламента.</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3.2.2. При личном обращении заявителя или уполномоченного представителя в орган предоставляющий муниципальную услугу либо МФЦ должностное лицо, уполномоченное на прием документов:</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устанавливает предмет обращения, личность заявителя;</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проверяет соответствие заявления требованиям, установленного образца, согласно к настоящему Административному регламенту;</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проверяет наличие или отсутствие оснований для отказа в приеме документов предусмотренных пунктом 2.7. настоящего Административного регламента;</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заявление и комплект документов заявителю.</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 и выдает заявителю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3.2.3.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органа предоставляющего муниципальную услугу в течение одного рабочего дня с момента регистрации.</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xml:space="preserve">3.2.4. При поступлении заявления в форме электронного документа и комплекта электронных документов заявителю направляется уведомление, </w:t>
      </w:r>
      <w:r w:rsidRPr="008F03C3">
        <w:rPr>
          <w:rFonts w:ascii="Arial" w:eastAsia="Times New Roman" w:hAnsi="Arial" w:cs="Arial"/>
          <w:sz w:val="24"/>
          <w:szCs w:val="24"/>
          <w:lang w:eastAsia="ru-RU"/>
        </w:rPr>
        <w:lastRenderedPageBreak/>
        <w:t>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орган, предоставляющий муниципальную услугу.</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3.2.5. Максимальный срок исполнения административной процедуры - 1 рабочий день.</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3.2.6. Результатом административной процедуры является прием и регистрация заявления и комплекта документов либо отказ в приеме документов.</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3.3.1. Основанием для начала административной процедуры является поступление зарегистрированного заявления и прилагаемых к нему документов уполномоченному должностному лицу.</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3.3.2. Уполномоченное должностное лицо проводит проверку заявления и прилагаемых документов на соответствие требованиям, установленным пунктом 2.6 настоящего Административного регламента.</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3.3.3. В случае отсутствия оснований, установленных пунктом 2.8 настоящего Административного регламента, а также отсутствия в представленном пакете документов, указанных в пункте 2.6.2, специалист в рамках межведомственного взаимодействия в течение 3 рабочих дней направляет запрос в Управление Федеральной службы государственной регистрации, кадастра и картографии по Воронежской области на получение выписки из Единого государственного реестра прав на недвижимое имущество и сделок с ним о правах гражданина и членов его семьи на имеющиеся у них объекты недвижимого имущества и выписки из Единого государственного реестра прав на недвижимое имущество и сделок с ним о правах гражданина и членов его семьи на имевшиеся у них объекты недвижимого имущества.</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Запрос должен содержать:</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фамилию, имя, отчество;</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тип документа, удостоверяющего личность;</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серию и номер документа;</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дату выдачи документа.</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3.3.4. По результатам полученных сведений (документов) уполномоченное должностное лицо осуществляет проверку наличия или отсутствия оснований, указанных в пункте 2.8 настоящего Административного регламента.</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В случае отсутствия оснований, указанных в пункте 2.8 настоящего Административного регламента, принимается решение о подготовке проекта правового акта о предоставлении муниципальной услуги.</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В случае наличия оснований, указанных в пункте 2.8 настоящего Административного регламента, принимается решение об отказе в предоставлении муниципальной услуги.</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3.3.5. Результатом административной процедуры является принятие решения о подготовке проекта правового акта, либо об отказе в предоставлении муниципальной услуги.</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3.3.6. Максимальный срок исполнения административной процедуры - 15 календарных дней.</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lastRenderedPageBreak/>
        <w:t>3.4. Подготовка и принятие проекта правового акта либо уведомления о мотивированном отказе в предоставлении муниципальной услуги.</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3.4.1. По результатам принятого решения уполномоченное должностное лицо:</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3.4.1.1. Готовит проект постановления администрации о предоставлении жилого помещения муниципального специализированного жилищного фонда, проект договора о предоставлении жилого помещения муниципального специализированного жилищного фонда либо уведомление о мотивированном отказе в предоставлении муниципальной услуги.</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3.4.1.2. Передает проект постановления администрации о предоставлении жилого помещения муниципального специализированного жилищного фонда, проект договора о предоставлении жилого помещения муниципального специализированного жилищного фонда либо уведомление о мотивированном отказе в предоставлении муниципальной услуги на подписание главе сельского поселения.</w:t>
      </w:r>
    </w:p>
    <w:p w:rsidR="008F03C3" w:rsidRPr="008F03C3" w:rsidRDefault="00F37A5C" w:rsidP="008F03C3">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3.4.1.3</w:t>
      </w:r>
      <w:r w:rsidR="008F03C3" w:rsidRPr="008F03C3">
        <w:rPr>
          <w:rFonts w:ascii="Arial" w:eastAsia="Times New Roman" w:hAnsi="Arial" w:cs="Arial"/>
          <w:sz w:val="24"/>
          <w:szCs w:val="24"/>
          <w:lang w:eastAsia="ru-RU"/>
        </w:rPr>
        <w:t>. Обеспечивает регистрацию постановления о предоставлении жилого помещения муниципального специализированного жилищного фонда либо уведомления о мотивированном отказе в предоставлении муниципальной услуги.</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3.4.2. При поступлении в администрацию заявления о предоставлении жилого помещения муниципального специализированного жилищного фонда через МФЦ зарегистрированный постановления о предоставлении жилого помещения муниципального специализированного жилищного фонда, либо зарегистрированное уведомление о мотивированном отказе в предоставлении муниципальной услуги направляются с сопроводительным письмом в адрес МФЦ в течение одного календарного дня со дня регистрации указанных документов.</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3.4.3. Результатом административной процедуры является подготовка и утверждение постановления о предоставлении жилого помещения муниципального специализированного жилищного фонда, договора о предоставлении жилого помещения муниципального специализированного жилищного фонда либо подготовка уведомления о мотивированном отказе в предоставлении муниципальной услуги.</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3.4.4. Максимальный срок исполнения административной процедуры – 9 календарных дней.</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3.5. Выдача (направление) заявителю постановления о предоставлении жилого помещения муниципального специализированного жилищного фонда, договора о предоставлении жилого помещения муниципального специализированного жилищного фонда либо уведомления о мотивированном отказе в предоставлении муниципальной услуги.</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bookmarkStart w:id="1" w:name="Par79"/>
      <w:bookmarkEnd w:id="1"/>
      <w:r w:rsidRPr="008F03C3">
        <w:rPr>
          <w:rFonts w:ascii="Arial" w:eastAsia="Times New Roman" w:hAnsi="Arial" w:cs="Arial"/>
          <w:sz w:val="24"/>
          <w:szCs w:val="24"/>
          <w:lang w:eastAsia="ru-RU"/>
        </w:rPr>
        <w:t>3.5.1. Принятое постановление о предоставлении жилого помещения муниципального специализированного жилищного фонда, договор о предоставлении жилого помещения муниципального специализированного жилищного фонда в течение двух календарных дней со дня принятия выдается заявителю в администрации или в МФЦ.</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Уведомление о мотивированном отказе в предоставлении муниципальной услуги в течение двух календарных дней со дня принятия решения выдается заявителю в администрации или в МФЦ</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Заявитель информируется о принятом решении в порядке, предусмотренном п. 1.3.4. настоящего Административного регламента.</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xml:space="preserve">3.5.2. В случае неполучения заявителем в администрации постановления о предоставлении жилого помещения муниципального специализированного жилищного фонда, договора о предоставлении жилого помещения муниципального </w:t>
      </w:r>
      <w:r w:rsidRPr="008F03C3">
        <w:rPr>
          <w:rFonts w:ascii="Arial" w:eastAsia="Times New Roman" w:hAnsi="Arial" w:cs="Arial"/>
          <w:sz w:val="24"/>
          <w:szCs w:val="24"/>
          <w:lang w:eastAsia="ru-RU"/>
        </w:rPr>
        <w:lastRenderedPageBreak/>
        <w:t>специализированного жилищного фонда либо уведомления о мотивированном отказе в предоставлении муниципальной услуги в срок, установленный пунктом 3.5.1 настоящего Административного регламента, указанные документы направляются заявителю в течение одного календарного почтовым отправлением с уведомлением о вручении по адресу, указанному в заявлении.</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3.5.</w:t>
      </w:r>
      <w:r w:rsidR="00F37A5C">
        <w:rPr>
          <w:rFonts w:ascii="Arial" w:eastAsia="Times New Roman" w:hAnsi="Arial" w:cs="Arial"/>
          <w:sz w:val="24"/>
          <w:szCs w:val="24"/>
          <w:lang w:eastAsia="ru-RU"/>
        </w:rPr>
        <w:t>3</w:t>
      </w:r>
      <w:r w:rsidRPr="008F03C3">
        <w:rPr>
          <w:rFonts w:ascii="Arial" w:eastAsia="Times New Roman" w:hAnsi="Arial" w:cs="Arial"/>
          <w:sz w:val="24"/>
          <w:szCs w:val="24"/>
          <w:lang w:eastAsia="ru-RU"/>
        </w:rPr>
        <w:t>. При поступлении в администрацию заявления о предоставлении жилого помещения муниципального специализированного жилищного фонда через МФЦ и в случае неполучения заявителем в МФЦ принятого постановления о предоставлении жилого помещения муниципального специализированного жилищного фонда, договора о предоставлении жилого помещения муниципального специализированного жилищного фонда либо уведомления о мотивированном отказе в предоставлении муниципальной услуги в срок, установленный пунктом 3.5.1 настоящего Административного регламента, указанные документы направляются МФЦ заявителю в течение одного календарного почтовым отправлением с уведомлением о вручении по адресу, указанному в заявлении.</w:t>
      </w:r>
    </w:p>
    <w:p w:rsidR="008F03C3" w:rsidRPr="008F03C3" w:rsidRDefault="00F37A5C" w:rsidP="008F03C3">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3.5.4</w:t>
      </w:r>
      <w:r w:rsidR="008F03C3" w:rsidRPr="008F03C3">
        <w:rPr>
          <w:rFonts w:ascii="Arial" w:eastAsia="Times New Roman" w:hAnsi="Arial" w:cs="Arial"/>
          <w:sz w:val="24"/>
          <w:szCs w:val="24"/>
          <w:lang w:eastAsia="ru-RU"/>
        </w:rPr>
        <w:t>. Результатом административной процедуры является выдача заявителю лично по месту обращения постановления о предоставлении жилого помещения муниципального специализированного жилищного фонда, договора о предоставлении жилого помещения муниципального специализированного жилищного фонда либо уведомления о мотивированном отказе в предоставлении муниципальной услуги или направление указанных документов почтовым отправлением с уведомлением о вручении по адресу, указанному в заявлении.</w:t>
      </w:r>
    </w:p>
    <w:p w:rsidR="008F03C3" w:rsidRPr="008F03C3" w:rsidRDefault="00F37A5C" w:rsidP="008F03C3">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3.5.5</w:t>
      </w:r>
      <w:r w:rsidR="008F03C3" w:rsidRPr="008F03C3">
        <w:rPr>
          <w:rFonts w:ascii="Arial" w:eastAsia="Times New Roman" w:hAnsi="Arial" w:cs="Arial"/>
          <w:sz w:val="24"/>
          <w:szCs w:val="24"/>
          <w:lang w:eastAsia="ru-RU"/>
        </w:rPr>
        <w:t>. Максимальный срок исполнения административной процедуры - 2 календарных дня.</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3.6.1. Заявление в форме электронного документа представляется путем заполнения формы запроса через личный кабинет на Едином портале государственных и муниципальных услуг (функций) и (или) Портале Воронежской области.</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Заявление в форме электронного документа подписывается по выбору заявителя (если заявителем является индивидуальный предприниматель):</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электронной подписью заявителя (представителя заявителя);</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усиленной квалифицированной электронной подписью заявителя (представителя заявителя).</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лица, действующего от имени юридического лица без доверенности;</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(или) Портала Воронежской области.</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3.6.3. Получение результата муниципальной услуги в электронной форме.</w:t>
      </w:r>
    </w:p>
    <w:p w:rsidR="008F03C3" w:rsidRPr="008F03C3" w:rsidRDefault="008F03C3" w:rsidP="00F37A5C">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Получение результата муниципальной услуги в электронной форме не предусмотрено.</w:t>
      </w:r>
    </w:p>
    <w:p w:rsidR="008F03C3" w:rsidRPr="008F03C3" w:rsidRDefault="008F03C3" w:rsidP="00F37A5C">
      <w:pPr>
        <w:spacing w:after="0" w:line="240" w:lineRule="auto"/>
        <w:ind w:firstLine="709"/>
        <w:rPr>
          <w:rFonts w:ascii="Arial" w:eastAsia="Times New Roman" w:hAnsi="Arial" w:cs="Arial"/>
          <w:sz w:val="24"/>
          <w:szCs w:val="24"/>
          <w:lang w:eastAsia="ru-RU"/>
        </w:rPr>
      </w:pPr>
      <w:r w:rsidRPr="008F03C3">
        <w:rPr>
          <w:rFonts w:ascii="Arial" w:eastAsia="Times New Roman" w:hAnsi="Arial" w:cs="Arial"/>
          <w:sz w:val="24"/>
          <w:szCs w:val="24"/>
          <w:lang w:eastAsia="ru-RU"/>
        </w:rPr>
        <w:lastRenderedPageBreak/>
        <w:t>4. Формы контроля за исполнением административного регламента.</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4.4. Проведение текущего контроля должно осуществляться не реже двух раз в год.</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Результаты проверки оформляются в виде справки, в которой отмечаются выявленные недостатки и указываются предложения по их устранению.</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8F03C3" w:rsidRPr="008F03C3" w:rsidRDefault="008F03C3" w:rsidP="00F37A5C">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8F03C3" w:rsidRPr="008F03C3" w:rsidRDefault="008F03C3" w:rsidP="00F37A5C">
      <w:pPr>
        <w:spacing w:after="0" w:line="240" w:lineRule="auto"/>
        <w:ind w:firstLine="709"/>
        <w:rPr>
          <w:rFonts w:ascii="Arial" w:eastAsia="Times New Roman" w:hAnsi="Arial" w:cs="Arial"/>
          <w:sz w:val="24"/>
          <w:szCs w:val="24"/>
          <w:lang w:eastAsia="ru-RU"/>
        </w:rPr>
      </w:pPr>
      <w:r w:rsidRPr="008F03C3">
        <w:rPr>
          <w:rFonts w:ascii="Arial" w:eastAsia="Times New Roman" w:hAnsi="Arial" w:cs="Arial"/>
          <w:sz w:val="24"/>
          <w:szCs w:val="24"/>
          <w:lang w:eastAsia="ru-RU"/>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5.2. Заявитель может обратиться с жалобой, в том числе в следующих случаях:</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1) нарушение срока регистрации заявления заявителя об оказании муниципальной услуги;</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2) нарушение срока предоставления муниципальной услуги;</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FF7172">
        <w:rPr>
          <w:rFonts w:ascii="Arial" w:eastAsia="Times New Roman" w:hAnsi="Arial" w:cs="Arial"/>
          <w:sz w:val="24"/>
          <w:szCs w:val="24"/>
          <w:lang w:eastAsia="ru-RU"/>
        </w:rPr>
        <w:t>Ольшанского</w:t>
      </w:r>
      <w:r w:rsidRPr="008F03C3">
        <w:rPr>
          <w:rFonts w:ascii="Arial" w:eastAsia="Times New Roman" w:hAnsi="Arial" w:cs="Arial"/>
          <w:sz w:val="24"/>
          <w:szCs w:val="24"/>
          <w:lang w:eastAsia="ru-RU"/>
        </w:rPr>
        <w:t xml:space="preserve"> сельского поселения </w:t>
      </w:r>
      <w:r w:rsidR="00FF7172">
        <w:rPr>
          <w:rFonts w:ascii="Arial" w:eastAsia="Times New Roman" w:hAnsi="Arial" w:cs="Arial"/>
          <w:sz w:val="24"/>
          <w:szCs w:val="24"/>
          <w:lang w:eastAsia="ru-RU"/>
        </w:rPr>
        <w:t>Острогожского</w:t>
      </w:r>
      <w:r w:rsidRPr="008F03C3">
        <w:rPr>
          <w:rFonts w:ascii="Arial" w:eastAsia="Times New Roman" w:hAnsi="Arial" w:cs="Arial"/>
          <w:sz w:val="24"/>
          <w:szCs w:val="24"/>
          <w:lang w:eastAsia="ru-RU"/>
        </w:rPr>
        <w:t xml:space="preserve"> муниципального района Воронежской области для предоставления муниципальной услуги;</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lastRenderedPageBreak/>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FF7172">
        <w:rPr>
          <w:rFonts w:ascii="Arial" w:eastAsia="Times New Roman" w:hAnsi="Arial" w:cs="Arial"/>
          <w:sz w:val="24"/>
          <w:szCs w:val="24"/>
          <w:lang w:eastAsia="ru-RU"/>
        </w:rPr>
        <w:t>Ольшанского</w:t>
      </w:r>
      <w:r w:rsidRPr="008F03C3">
        <w:rPr>
          <w:rFonts w:ascii="Arial" w:eastAsia="Times New Roman" w:hAnsi="Arial" w:cs="Arial"/>
          <w:sz w:val="24"/>
          <w:szCs w:val="24"/>
          <w:lang w:eastAsia="ru-RU"/>
        </w:rPr>
        <w:t xml:space="preserve"> сельского поселения </w:t>
      </w:r>
      <w:r w:rsidR="00FF7172">
        <w:rPr>
          <w:rFonts w:ascii="Arial" w:eastAsia="Times New Roman" w:hAnsi="Arial" w:cs="Arial"/>
          <w:sz w:val="24"/>
          <w:szCs w:val="24"/>
          <w:lang w:eastAsia="ru-RU"/>
        </w:rPr>
        <w:t>Острогожского</w:t>
      </w:r>
      <w:r w:rsidRPr="008F03C3">
        <w:rPr>
          <w:rFonts w:ascii="Arial" w:eastAsia="Times New Roman" w:hAnsi="Arial" w:cs="Arial"/>
          <w:sz w:val="24"/>
          <w:szCs w:val="24"/>
          <w:lang w:eastAsia="ru-RU"/>
        </w:rPr>
        <w:t xml:space="preserve"> муниципального района Воронежской области для предоставления муниципальной услуги, у заявителя;</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FF7172">
        <w:rPr>
          <w:rFonts w:ascii="Arial" w:eastAsia="Times New Roman" w:hAnsi="Arial" w:cs="Arial"/>
          <w:sz w:val="24"/>
          <w:szCs w:val="24"/>
          <w:lang w:eastAsia="ru-RU"/>
        </w:rPr>
        <w:t>Ольшанского</w:t>
      </w:r>
      <w:r w:rsidRPr="008F03C3">
        <w:rPr>
          <w:rFonts w:ascii="Arial" w:eastAsia="Times New Roman" w:hAnsi="Arial" w:cs="Arial"/>
          <w:sz w:val="24"/>
          <w:szCs w:val="24"/>
          <w:lang w:eastAsia="ru-RU"/>
        </w:rPr>
        <w:t xml:space="preserve"> сельского поселения </w:t>
      </w:r>
      <w:r w:rsidR="00FF7172">
        <w:rPr>
          <w:rFonts w:ascii="Arial" w:eastAsia="Times New Roman" w:hAnsi="Arial" w:cs="Arial"/>
          <w:sz w:val="24"/>
          <w:szCs w:val="24"/>
          <w:lang w:eastAsia="ru-RU"/>
        </w:rPr>
        <w:t>Острогожского</w:t>
      </w:r>
      <w:r w:rsidRPr="008F03C3">
        <w:rPr>
          <w:rFonts w:ascii="Arial" w:eastAsia="Times New Roman" w:hAnsi="Arial" w:cs="Arial"/>
          <w:sz w:val="24"/>
          <w:szCs w:val="24"/>
          <w:lang w:eastAsia="ru-RU"/>
        </w:rPr>
        <w:t xml:space="preserve"> муниципального района Воронежской области;</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FF7172">
        <w:rPr>
          <w:rFonts w:ascii="Arial" w:eastAsia="Times New Roman" w:hAnsi="Arial" w:cs="Arial"/>
          <w:sz w:val="24"/>
          <w:szCs w:val="24"/>
          <w:lang w:eastAsia="ru-RU"/>
        </w:rPr>
        <w:t>Ольшанского</w:t>
      </w:r>
      <w:r w:rsidRPr="008F03C3">
        <w:rPr>
          <w:rFonts w:ascii="Arial" w:eastAsia="Times New Roman" w:hAnsi="Arial" w:cs="Arial"/>
          <w:sz w:val="24"/>
          <w:szCs w:val="24"/>
          <w:lang w:eastAsia="ru-RU"/>
        </w:rPr>
        <w:t xml:space="preserve"> сельского поселения </w:t>
      </w:r>
      <w:r w:rsidR="00FF7172">
        <w:rPr>
          <w:rFonts w:ascii="Arial" w:eastAsia="Times New Roman" w:hAnsi="Arial" w:cs="Arial"/>
          <w:sz w:val="24"/>
          <w:szCs w:val="24"/>
          <w:lang w:eastAsia="ru-RU"/>
        </w:rPr>
        <w:t>Острогожского</w:t>
      </w:r>
      <w:r w:rsidRPr="008F03C3">
        <w:rPr>
          <w:rFonts w:ascii="Arial" w:eastAsia="Times New Roman" w:hAnsi="Arial" w:cs="Arial"/>
          <w:sz w:val="24"/>
          <w:szCs w:val="24"/>
          <w:lang w:eastAsia="ru-RU"/>
        </w:rPr>
        <w:t xml:space="preserve"> муниципального района Воронежской области;</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5.3. Основанием для начала процедуры досудебного (внесудебного) обжалования является поступившая жалоба.</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Жалоба может быть направлена по почте, через многофункциональные центры,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либо Портала Воронежской области, а также может быть принята при личном приеме заявителя.</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5.4. Жалоба должна содержать:</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сведения об обжалуемых решениях и действиях (бездействии) администрации, должностного лица либо муниципального служащего;</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5.5. Заявитель может обжаловать решения и действия (бездействие) должностных лиц, муниципальных служащих администрации главе сельского поселения.</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5.6.</w:t>
      </w:r>
      <w:r w:rsidR="008224D4">
        <w:rPr>
          <w:rFonts w:ascii="Arial" w:eastAsia="Times New Roman" w:hAnsi="Arial" w:cs="Arial"/>
          <w:sz w:val="24"/>
          <w:szCs w:val="24"/>
          <w:lang w:eastAsia="ru-RU"/>
        </w:rPr>
        <w:t xml:space="preserve"> </w:t>
      </w:r>
      <w:r w:rsidRPr="008F03C3">
        <w:rPr>
          <w:rFonts w:ascii="Arial" w:eastAsia="Times New Roman" w:hAnsi="Arial" w:cs="Arial"/>
          <w:sz w:val="24"/>
          <w:szCs w:val="24"/>
          <w:lang w:eastAsia="ru-RU"/>
        </w:rPr>
        <w:t>Должностные лица администрации, указанные в пункте 5.5 настоящего раздела Административного регламента, проводят личный прием заявителей.</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xml:space="preserve">Личный прием должностными лицами проводится по предварительной записи. Запись заявителей проводится при личном обращении или с использованием </w:t>
      </w:r>
      <w:r w:rsidRPr="008F03C3">
        <w:rPr>
          <w:rFonts w:ascii="Arial" w:eastAsia="Times New Roman" w:hAnsi="Arial" w:cs="Arial"/>
          <w:sz w:val="24"/>
          <w:szCs w:val="24"/>
          <w:lang w:eastAsia="ru-RU"/>
        </w:rPr>
        <w:lastRenderedPageBreak/>
        <w:t>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1) наличие вступившего в законную силу решения суда, арбитражного суда по жалобе о том же предмете и по тем же основаниям;</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2) подача жалобы лицом, полномочия которого не подтверждены в порядке, установленном законодательством;</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5.8. Заявители имеют право на получение документов и информации, необходимых для обоснования и рассмотрения жалобы.</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5.11</w:t>
      </w:r>
      <w:r w:rsidR="008224D4">
        <w:rPr>
          <w:rFonts w:ascii="Arial" w:eastAsia="Times New Roman" w:hAnsi="Arial" w:cs="Arial"/>
          <w:sz w:val="24"/>
          <w:szCs w:val="24"/>
          <w:lang w:eastAsia="ru-RU"/>
        </w:rPr>
        <w:t xml:space="preserve">. </w:t>
      </w:r>
      <w:r w:rsidRPr="008F03C3">
        <w:rPr>
          <w:rFonts w:ascii="Arial" w:eastAsia="Times New Roman" w:hAnsi="Arial" w:cs="Arial"/>
          <w:sz w:val="24"/>
          <w:szCs w:val="24"/>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xml:space="preserve"> </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br w:type="page"/>
      </w:r>
    </w:p>
    <w:p w:rsidR="008F03C3" w:rsidRPr="008F03C3" w:rsidRDefault="008F03C3" w:rsidP="008F03C3">
      <w:pPr>
        <w:spacing w:after="0" w:line="240" w:lineRule="auto"/>
        <w:ind w:left="5670"/>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lastRenderedPageBreak/>
        <w:t>Приложение №1</w:t>
      </w:r>
    </w:p>
    <w:p w:rsidR="008F03C3" w:rsidRPr="008F03C3" w:rsidRDefault="008F03C3" w:rsidP="008F03C3">
      <w:pPr>
        <w:spacing w:after="0" w:line="240" w:lineRule="auto"/>
        <w:ind w:left="5670"/>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к Административному регламенту</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xml:space="preserve"> </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xml:space="preserve">1. Место нахождения администрации </w:t>
      </w:r>
      <w:r w:rsidR="00FF7172">
        <w:rPr>
          <w:rFonts w:ascii="Arial" w:eastAsia="Times New Roman" w:hAnsi="Arial" w:cs="Arial"/>
          <w:sz w:val="24"/>
          <w:szCs w:val="24"/>
          <w:lang w:eastAsia="ru-RU"/>
        </w:rPr>
        <w:t>Ольшанского</w:t>
      </w:r>
      <w:r w:rsidRPr="008F03C3">
        <w:rPr>
          <w:rFonts w:ascii="Arial" w:eastAsia="Times New Roman" w:hAnsi="Arial" w:cs="Arial"/>
          <w:sz w:val="24"/>
          <w:szCs w:val="24"/>
          <w:lang w:eastAsia="ru-RU"/>
        </w:rPr>
        <w:t xml:space="preserve"> сельского поселения </w:t>
      </w:r>
      <w:r w:rsidR="00FF7172">
        <w:rPr>
          <w:rFonts w:ascii="Arial" w:eastAsia="Times New Roman" w:hAnsi="Arial" w:cs="Arial"/>
          <w:sz w:val="24"/>
          <w:szCs w:val="24"/>
          <w:lang w:eastAsia="ru-RU"/>
        </w:rPr>
        <w:t>Острогожского</w:t>
      </w:r>
      <w:r w:rsidRPr="008F03C3">
        <w:rPr>
          <w:rFonts w:ascii="Arial" w:eastAsia="Times New Roman" w:hAnsi="Arial" w:cs="Arial"/>
          <w:sz w:val="24"/>
          <w:szCs w:val="24"/>
          <w:lang w:eastAsia="ru-RU"/>
        </w:rPr>
        <w:t xml:space="preserve"> муниципального района Воронежской области </w:t>
      </w:r>
      <w:r w:rsidR="008224D4" w:rsidRPr="008224D4">
        <w:rPr>
          <w:rFonts w:ascii="Arial" w:eastAsia="Times New Roman" w:hAnsi="Arial" w:cs="Arial"/>
          <w:sz w:val="24"/>
          <w:szCs w:val="24"/>
          <w:lang w:eastAsia="ru-RU"/>
        </w:rPr>
        <w:t>397810, Воронежская область, Острогожский район, с. Нижний Ольшан, ул. Молодежная, 11</w:t>
      </w:r>
      <w:r w:rsidR="008224D4">
        <w:rPr>
          <w:rFonts w:ascii="Arial" w:eastAsia="Times New Roman" w:hAnsi="Arial" w:cs="Arial"/>
          <w:sz w:val="24"/>
          <w:szCs w:val="24"/>
          <w:lang w:eastAsia="ru-RU"/>
        </w:rPr>
        <w:t>.</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График (режим) работы администрации:</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понедельник - пятница: с 08.00 до 16.00;</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перерыв: с 12.00 до 13.00.</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xml:space="preserve">Адрес официального сайта администрации в информационно-телекоммуникационной сети "Интернет" (далее - сеть Интернет): </w:t>
      </w:r>
      <w:r w:rsidR="008224D4" w:rsidRPr="008224D4">
        <w:rPr>
          <w:rFonts w:ascii="Arial" w:eastAsia="Times New Roman" w:hAnsi="Arial" w:cs="Arial"/>
          <w:sz w:val="24"/>
          <w:szCs w:val="24"/>
          <w:lang w:eastAsia="ru-RU"/>
        </w:rPr>
        <w:t>https://olshanskoe-r20.gosweb.gosuslugi.ru</w:t>
      </w:r>
      <w:r w:rsidRPr="008F03C3">
        <w:rPr>
          <w:rFonts w:ascii="Arial" w:eastAsia="Times New Roman" w:hAnsi="Arial" w:cs="Arial"/>
          <w:sz w:val="24"/>
          <w:szCs w:val="24"/>
          <w:lang w:eastAsia="ru-RU"/>
        </w:rPr>
        <w:t xml:space="preserve"> </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xml:space="preserve">Адрес электронной почты администрации: </w:t>
      </w:r>
      <w:r w:rsidR="00373850" w:rsidRPr="00373850">
        <w:rPr>
          <w:rFonts w:ascii="Arial" w:eastAsia="Times New Roman" w:hAnsi="Arial" w:cs="Arial"/>
          <w:sz w:val="24"/>
          <w:szCs w:val="24"/>
          <w:lang w:eastAsia="ru-RU"/>
        </w:rPr>
        <w:t>olshansk.ostro@govvrn.ru</w:t>
      </w:r>
    </w:p>
    <w:p w:rsidR="008224D4"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xml:space="preserve">2. Телефоны для справок: </w:t>
      </w:r>
      <w:r w:rsidR="008224D4" w:rsidRPr="008224D4">
        <w:rPr>
          <w:rFonts w:ascii="Arial" w:eastAsia="Times New Roman" w:hAnsi="Arial" w:cs="Arial"/>
          <w:sz w:val="24"/>
          <w:szCs w:val="24"/>
          <w:lang w:eastAsia="ru-RU"/>
        </w:rPr>
        <w:t>8(47375)6-13-17;6-14-21;</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3.1. Место нахождения АУ «МФЦ»: 394026, г. Воронеж, ул. Дружинников, 3б (Коминтерновский район).</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Телефон для справок АУ «МФЦ»: (473) 226-99-99.</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Официальный сайт АУ «МФЦ» в сети Интернет: mfc.vrn.ru.</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Адрес электронной почты АУ «МФЦ»: odno-okno@mail.ru.</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График работы АУ «МФЦ»:</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вторник, четверг, пятница: с 09.00 до 18.00;</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среда: с 11.00 до 20.00;</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суббота: с 09.00 до 16.45.</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3.2. Место нахождения филиала АУ «МФЦ» в муниципальном районе:</w:t>
      </w:r>
    </w:p>
    <w:p w:rsidR="00373850" w:rsidRPr="00373850" w:rsidRDefault="008F03C3" w:rsidP="00373850">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xml:space="preserve">Воронежская область, </w:t>
      </w:r>
      <w:r w:rsidR="00373850" w:rsidRPr="00373850">
        <w:rPr>
          <w:rFonts w:ascii="Arial" w:eastAsia="Times New Roman" w:hAnsi="Arial" w:cs="Arial"/>
          <w:sz w:val="24"/>
          <w:szCs w:val="24"/>
          <w:lang w:eastAsia="ru-RU"/>
        </w:rPr>
        <w:t>г. Острогожск, ул. Комсомольская-60</w:t>
      </w:r>
    </w:p>
    <w:p w:rsidR="00373850" w:rsidRPr="00373850" w:rsidRDefault="00373850" w:rsidP="00373850">
      <w:pPr>
        <w:spacing w:after="0" w:line="240" w:lineRule="auto"/>
        <w:ind w:firstLine="709"/>
        <w:jc w:val="both"/>
        <w:rPr>
          <w:rFonts w:ascii="Arial" w:eastAsia="Times New Roman" w:hAnsi="Arial" w:cs="Arial"/>
          <w:sz w:val="24"/>
          <w:szCs w:val="24"/>
          <w:lang w:eastAsia="ru-RU"/>
        </w:rPr>
      </w:pPr>
      <w:r w:rsidRPr="00373850">
        <w:rPr>
          <w:rFonts w:ascii="Arial" w:eastAsia="Times New Roman" w:hAnsi="Arial" w:cs="Arial"/>
          <w:sz w:val="24"/>
          <w:szCs w:val="24"/>
          <w:lang w:eastAsia="ru-RU"/>
        </w:rPr>
        <w:t>График (режим) работы многофункционального центра:</w:t>
      </w:r>
    </w:p>
    <w:p w:rsidR="00373850" w:rsidRPr="00373850" w:rsidRDefault="00373850" w:rsidP="00373850">
      <w:pPr>
        <w:spacing w:after="0" w:line="240" w:lineRule="auto"/>
        <w:ind w:firstLine="709"/>
        <w:jc w:val="both"/>
        <w:rPr>
          <w:rFonts w:ascii="Arial" w:eastAsia="Times New Roman" w:hAnsi="Arial" w:cs="Arial"/>
          <w:sz w:val="24"/>
          <w:szCs w:val="24"/>
          <w:lang w:eastAsia="ru-RU"/>
        </w:rPr>
      </w:pPr>
      <w:r w:rsidRPr="00373850">
        <w:rPr>
          <w:rFonts w:ascii="Arial" w:eastAsia="Times New Roman" w:hAnsi="Arial" w:cs="Arial"/>
          <w:sz w:val="24"/>
          <w:szCs w:val="24"/>
          <w:lang w:eastAsia="ru-RU"/>
        </w:rPr>
        <w:t>Понедельник, вторник, четверг, пятница: с 08.00 до 17.00; перерыв с 12.00 до 12.45</w:t>
      </w:r>
    </w:p>
    <w:p w:rsidR="00373850" w:rsidRPr="00373850" w:rsidRDefault="00373850" w:rsidP="00373850">
      <w:pPr>
        <w:spacing w:after="0" w:line="240" w:lineRule="auto"/>
        <w:ind w:firstLine="709"/>
        <w:jc w:val="both"/>
        <w:rPr>
          <w:rFonts w:ascii="Arial" w:eastAsia="Times New Roman" w:hAnsi="Arial" w:cs="Arial"/>
          <w:sz w:val="24"/>
          <w:szCs w:val="24"/>
          <w:lang w:eastAsia="ru-RU"/>
        </w:rPr>
      </w:pPr>
      <w:r w:rsidRPr="00373850">
        <w:rPr>
          <w:rFonts w:ascii="Arial" w:eastAsia="Times New Roman" w:hAnsi="Arial" w:cs="Arial"/>
          <w:sz w:val="24"/>
          <w:szCs w:val="24"/>
          <w:lang w:eastAsia="ru-RU"/>
        </w:rPr>
        <w:t>среда: с 8.00 до 20.00; без обеда</w:t>
      </w:r>
    </w:p>
    <w:p w:rsidR="00373850" w:rsidRPr="00373850" w:rsidRDefault="00373850" w:rsidP="00373850">
      <w:pPr>
        <w:spacing w:after="0" w:line="240" w:lineRule="auto"/>
        <w:ind w:firstLine="709"/>
        <w:jc w:val="both"/>
        <w:rPr>
          <w:rFonts w:ascii="Arial" w:eastAsia="Times New Roman" w:hAnsi="Arial" w:cs="Arial"/>
          <w:sz w:val="24"/>
          <w:szCs w:val="24"/>
          <w:lang w:eastAsia="ru-RU"/>
        </w:rPr>
      </w:pPr>
      <w:r w:rsidRPr="00373850">
        <w:rPr>
          <w:rFonts w:ascii="Arial" w:eastAsia="Times New Roman" w:hAnsi="Arial" w:cs="Arial"/>
          <w:sz w:val="24"/>
          <w:szCs w:val="24"/>
          <w:lang w:eastAsia="ru-RU"/>
        </w:rPr>
        <w:t>суббота: с 08.00 до 15.45. перерыв с 12.00 до 12.45</w:t>
      </w:r>
    </w:p>
    <w:p w:rsidR="00373850" w:rsidRPr="00373850" w:rsidRDefault="00373850" w:rsidP="00373850">
      <w:pPr>
        <w:spacing w:after="0" w:line="240" w:lineRule="auto"/>
        <w:ind w:firstLine="709"/>
        <w:jc w:val="both"/>
        <w:rPr>
          <w:rFonts w:ascii="Arial" w:eastAsia="Times New Roman" w:hAnsi="Arial" w:cs="Arial"/>
          <w:sz w:val="24"/>
          <w:szCs w:val="24"/>
          <w:lang w:eastAsia="ru-RU"/>
        </w:rPr>
      </w:pPr>
      <w:r w:rsidRPr="00373850">
        <w:rPr>
          <w:rFonts w:ascii="Arial" w:eastAsia="Times New Roman" w:hAnsi="Arial" w:cs="Arial"/>
          <w:sz w:val="24"/>
          <w:szCs w:val="24"/>
          <w:lang w:eastAsia="ru-RU"/>
        </w:rPr>
        <w:t>Выходной: Воскресенье</w:t>
      </w:r>
    </w:p>
    <w:p w:rsidR="008F03C3" w:rsidRPr="008F03C3" w:rsidRDefault="00373850" w:rsidP="00373850">
      <w:pPr>
        <w:spacing w:after="0" w:line="240" w:lineRule="auto"/>
        <w:ind w:firstLine="709"/>
        <w:jc w:val="both"/>
        <w:rPr>
          <w:rFonts w:ascii="Arial" w:eastAsia="Times New Roman" w:hAnsi="Arial" w:cs="Arial"/>
          <w:sz w:val="24"/>
          <w:szCs w:val="24"/>
          <w:lang w:eastAsia="ru-RU"/>
        </w:rPr>
      </w:pPr>
      <w:r w:rsidRPr="00373850">
        <w:rPr>
          <w:rFonts w:ascii="Arial" w:eastAsia="Times New Roman" w:hAnsi="Arial" w:cs="Arial"/>
          <w:sz w:val="24"/>
          <w:szCs w:val="24"/>
          <w:lang w:eastAsia="ru-RU"/>
        </w:rPr>
        <w:t>Адрес официального сайта многофункционального центра в сети Интернет: mydocuments36.ru.</w:t>
      </w:r>
      <w:r w:rsidR="008F03C3" w:rsidRPr="008F03C3">
        <w:rPr>
          <w:rFonts w:ascii="Arial" w:eastAsia="Times New Roman" w:hAnsi="Arial" w:cs="Arial"/>
          <w:sz w:val="24"/>
          <w:szCs w:val="24"/>
          <w:lang w:eastAsia="ru-RU"/>
        </w:rPr>
        <w:t xml:space="preserve"> </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br w:type="page"/>
      </w:r>
    </w:p>
    <w:p w:rsidR="008F03C3" w:rsidRPr="008F03C3" w:rsidRDefault="008F03C3" w:rsidP="008F03C3">
      <w:pPr>
        <w:spacing w:after="0" w:line="240" w:lineRule="auto"/>
        <w:ind w:left="5670"/>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lastRenderedPageBreak/>
        <w:t>Приложение № 2</w:t>
      </w:r>
    </w:p>
    <w:p w:rsidR="008F03C3" w:rsidRPr="008F03C3" w:rsidRDefault="008F03C3" w:rsidP="008F03C3">
      <w:pPr>
        <w:spacing w:after="0" w:line="240" w:lineRule="auto"/>
        <w:ind w:left="5670"/>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к Административному регламенту</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xml:space="preserve"> </w:t>
      </w:r>
    </w:p>
    <w:p w:rsidR="008F03C3" w:rsidRPr="008F03C3" w:rsidRDefault="008F03C3" w:rsidP="008F03C3">
      <w:pPr>
        <w:spacing w:after="0" w:line="240" w:lineRule="auto"/>
        <w:ind w:left="4962"/>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xml:space="preserve">В администрацию </w:t>
      </w:r>
      <w:r w:rsidR="00FF7172">
        <w:rPr>
          <w:rFonts w:ascii="Arial" w:eastAsia="Times New Roman" w:hAnsi="Arial" w:cs="Arial"/>
          <w:sz w:val="24"/>
          <w:szCs w:val="24"/>
          <w:lang w:eastAsia="ru-RU"/>
        </w:rPr>
        <w:t>Ольшанского</w:t>
      </w:r>
      <w:r w:rsidRPr="008F03C3">
        <w:rPr>
          <w:rFonts w:ascii="Arial" w:eastAsia="Times New Roman" w:hAnsi="Arial" w:cs="Arial"/>
          <w:sz w:val="24"/>
          <w:szCs w:val="24"/>
          <w:lang w:eastAsia="ru-RU"/>
        </w:rPr>
        <w:t xml:space="preserve"> сельского поселения</w:t>
      </w:r>
    </w:p>
    <w:p w:rsidR="008F03C3" w:rsidRPr="008F03C3" w:rsidRDefault="008F03C3" w:rsidP="008F03C3">
      <w:pPr>
        <w:spacing w:after="0" w:line="240" w:lineRule="auto"/>
        <w:ind w:left="4962"/>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от _______________________________</w:t>
      </w:r>
    </w:p>
    <w:p w:rsidR="008F03C3" w:rsidRPr="008F03C3" w:rsidRDefault="008F03C3" w:rsidP="008F03C3">
      <w:pPr>
        <w:spacing w:after="0" w:line="240" w:lineRule="auto"/>
        <w:ind w:left="4962"/>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(Ф.И.О.)</w:t>
      </w:r>
    </w:p>
    <w:p w:rsidR="008F03C3" w:rsidRPr="008F03C3" w:rsidRDefault="008F03C3" w:rsidP="008F03C3">
      <w:pPr>
        <w:spacing w:after="0" w:line="240" w:lineRule="auto"/>
        <w:ind w:left="4962"/>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документ, удостоверяющий личность</w:t>
      </w:r>
    </w:p>
    <w:p w:rsidR="008F03C3" w:rsidRPr="008F03C3" w:rsidRDefault="008F03C3" w:rsidP="008F03C3">
      <w:pPr>
        <w:spacing w:after="0" w:line="240" w:lineRule="auto"/>
        <w:ind w:left="4962"/>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__________________________________</w:t>
      </w:r>
    </w:p>
    <w:p w:rsidR="008F03C3" w:rsidRPr="008F03C3" w:rsidRDefault="008F03C3" w:rsidP="008F03C3">
      <w:pPr>
        <w:spacing w:after="0" w:line="240" w:lineRule="auto"/>
        <w:ind w:left="4962"/>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(серия, №, кем и когда выдан)</w:t>
      </w:r>
    </w:p>
    <w:p w:rsidR="008F03C3" w:rsidRPr="008F03C3" w:rsidRDefault="008F03C3" w:rsidP="008F03C3">
      <w:pPr>
        <w:spacing w:after="0" w:line="240" w:lineRule="auto"/>
        <w:ind w:left="4962"/>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xml:space="preserve"> </w:t>
      </w:r>
    </w:p>
    <w:p w:rsidR="008F03C3" w:rsidRPr="008F03C3" w:rsidRDefault="008F03C3" w:rsidP="008F03C3">
      <w:pPr>
        <w:spacing w:after="0" w:line="240" w:lineRule="auto"/>
        <w:ind w:left="4962"/>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проживающего(ей) по адресу:</w:t>
      </w:r>
    </w:p>
    <w:p w:rsidR="008F03C3" w:rsidRPr="008F03C3" w:rsidRDefault="008F03C3" w:rsidP="008F03C3">
      <w:pPr>
        <w:spacing w:after="0" w:line="240" w:lineRule="auto"/>
        <w:ind w:left="4962"/>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__________________________________</w:t>
      </w:r>
    </w:p>
    <w:p w:rsidR="008F03C3" w:rsidRPr="008F03C3" w:rsidRDefault="008F03C3" w:rsidP="008F03C3">
      <w:pPr>
        <w:spacing w:after="0" w:line="240" w:lineRule="auto"/>
        <w:ind w:left="4962"/>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контактный телефон __________________________________</w:t>
      </w:r>
    </w:p>
    <w:p w:rsidR="008F03C3" w:rsidRPr="008F03C3" w:rsidRDefault="008F03C3" w:rsidP="008F03C3">
      <w:pPr>
        <w:spacing w:after="0" w:line="240" w:lineRule="auto"/>
        <w:ind w:left="4962"/>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xml:space="preserve"> </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xml:space="preserve"> </w:t>
      </w:r>
    </w:p>
    <w:p w:rsidR="008F03C3" w:rsidRPr="008F03C3" w:rsidRDefault="008F03C3" w:rsidP="008F03C3">
      <w:pPr>
        <w:spacing w:after="0" w:line="240" w:lineRule="auto"/>
        <w:ind w:firstLine="709"/>
        <w:jc w:val="center"/>
        <w:rPr>
          <w:rFonts w:ascii="Arial" w:eastAsia="Times New Roman" w:hAnsi="Arial" w:cs="Arial"/>
          <w:sz w:val="24"/>
          <w:szCs w:val="24"/>
          <w:lang w:eastAsia="ru-RU"/>
        </w:rPr>
      </w:pPr>
      <w:r w:rsidRPr="008F03C3">
        <w:rPr>
          <w:rFonts w:ascii="Arial" w:eastAsia="Times New Roman" w:hAnsi="Arial" w:cs="Arial"/>
          <w:sz w:val="24"/>
          <w:szCs w:val="24"/>
          <w:lang w:eastAsia="ru-RU"/>
        </w:rPr>
        <w:t>ЗАЯВЛЕНИЕ</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xml:space="preserve"> </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Прошу предоставить мне на состав семьи ___________ человек жилое помещение специализированного жилищного фонда для временного проживания (в маневренном жилищном фонде, служебное жилое помещение) на время работы, капитального ремонта или реконструкции жилого помещения (дома).</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Единственное жилое помещение утрачено в связи с ________________________________________________________________________</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xml:space="preserve"> </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Результат услуги прошу представить на бумажном носителе/в электронном виде по адресу электронной почты (ненужное зачеркнуть):</w:t>
      </w:r>
    </w:p>
    <w:p w:rsidR="008F03C3" w:rsidRPr="008F03C3" w:rsidRDefault="008F03C3" w:rsidP="008F03C3">
      <w:pPr>
        <w:spacing w:after="0" w:line="240" w:lineRule="auto"/>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________________________________________________________________________</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(указать адрес электронной почты)</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xml:space="preserve"> </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Перечень прилагаемых документов:</w:t>
      </w:r>
    </w:p>
    <w:p w:rsidR="008F03C3" w:rsidRPr="008F03C3" w:rsidRDefault="008F03C3" w:rsidP="008F03C3">
      <w:pPr>
        <w:spacing w:after="0" w:line="240" w:lineRule="auto"/>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______________________________________________________________________________________________________________________________________________________________________________________________________________________.</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xml:space="preserve"> </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"____" __________ 20___ г. _________/_______________/</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xml:space="preserve">                                                 (подпись)   (Ф.И.О.)</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xml:space="preserve"> </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br w:type="page"/>
      </w:r>
    </w:p>
    <w:p w:rsidR="008F03C3" w:rsidRPr="008F03C3" w:rsidRDefault="008F03C3" w:rsidP="008F03C3">
      <w:pPr>
        <w:spacing w:after="0" w:line="240" w:lineRule="auto"/>
        <w:ind w:left="5670"/>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lastRenderedPageBreak/>
        <w:t>Приложение № 3</w:t>
      </w:r>
    </w:p>
    <w:p w:rsidR="008F03C3" w:rsidRPr="008F03C3" w:rsidRDefault="008F03C3" w:rsidP="008F03C3">
      <w:pPr>
        <w:spacing w:after="0" w:line="240" w:lineRule="auto"/>
        <w:ind w:left="5670"/>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к Административному регламенту</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xml:space="preserve"> </w:t>
      </w:r>
    </w:p>
    <w:p w:rsidR="008F03C3" w:rsidRPr="008F03C3" w:rsidRDefault="008F03C3" w:rsidP="008F03C3">
      <w:pPr>
        <w:spacing w:after="0" w:line="240" w:lineRule="auto"/>
        <w:ind w:firstLine="709"/>
        <w:jc w:val="center"/>
        <w:rPr>
          <w:rFonts w:ascii="Arial" w:eastAsia="Times New Roman" w:hAnsi="Arial" w:cs="Arial"/>
          <w:sz w:val="24"/>
          <w:szCs w:val="24"/>
          <w:lang w:eastAsia="ru-RU"/>
        </w:rPr>
      </w:pPr>
      <w:r w:rsidRPr="008F03C3">
        <w:rPr>
          <w:rFonts w:ascii="Arial" w:eastAsia="Times New Roman" w:hAnsi="Arial" w:cs="Arial"/>
          <w:sz w:val="24"/>
          <w:szCs w:val="24"/>
          <w:lang w:eastAsia="ru-RU"/>
        </w:rPr>
        <w:t>БЛОК-СХЕМА</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Pr>
          <w:rFonts w:ascii="Arial" w:eastAsia="Times New Roman" w:hAnsi="Arial" w:cs="Arial"/>
          <w:noProof/>
          <w:sz w:val="24"/>
          <w:szCs w:val="24"/>
          <w:lang w:eastAsia="ru-RU"/>
        </w:rPr>
        <mc:AlternateContent>
          <mc:Choice Requires="wps">
            <w:drawing>
              <wp:anchor distT="0" distB="0" distL="114300" distR="114300" simplePos="0" relativeHeight="251662336" behindDoc="0" locked="0" layoutInCell="1" allowOverlap="1">
                <wp:simplePos x="0" y="0"/>
                <wp:positionH relativeFrom="column">
                  <wp:posOffset>76200</wp:posOffset>
                </wp:positionH>
                <wp:positionV relativeFrom="paragraph">
                  <wp:posOffset>111125</wp:posOffset>
                </wp:positionV>
                <wp:extent cx="5524500" cy="480695"/>
                <wp:effectExtent l="0" t="0" r="19050" b="14605"/>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0" cy="480695"/>
                        </a:xfrm>
                        <a:prstGeom prst="rect">
                          <a:avLst/>
                        </a:prstGeom>
                        <a:solidFill>
                          <a:srgbClr val="FFFFFF"/>
                        </a:solidFill>
                        <a:ln w="9525">
                          <a:solidFill>
                            <a:srgbClr val="000000"/>
                          </a:solidFill>
                          <a:miter lim="800000"/>
                          <a:headEnd/>
                          <a:tailEnd/>
                        </a:ln>
                      </wps:spPr>
                      <wps:txbx>
                        <w:txbxContent>
                          <w:p w:rsidR="008F03C3" w:rsidRPr="00C45603" w:rsidRDefault="008F03C3" w:rsidP="008F03C3">
                            <w:pPr>
                              <w:autoSpaceDE w:val="0"/>
                              <w:autoSpaceDN w:val="0"/>
                              <w:adjustRightInd w:val="0"/>
                              <w:ind w:firstLine="709"/>
                              <w:jc w:val="center"/>
                            </w:pPr>
                            <w:r w:rsidRPr="001D5946">
                              <w:t xml:space="preserve">Прием и регистрация  заявления  </w:t>
                            </w:r>
                            <w:r w:rsidRPr="00C45603">
                              <w:t>о предоставлении жилого помещения специализированного жилищного фонда</w:t>
                            </w:r>
                          </w:p>
                          <w:p w:rsidR="008F03C3" w:rsidRPr="001D5946" w:rsidRDefault="008F03C3" w:rsidP="008F03C3">
                            <w:pPr>
                              <w:jc w:val="center"/>
                            </w:pPr>
                            <w:r w:rsidRPr="001D5946">
                              <w:t>на выдачу градостроительного плана земельного участка с комплектом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6" o:spid="_x0000_s1026" style="position:absolute;left:0;text-align:left;margin-left:6pt;margin-top:8.75pt;width:435pt;height:37.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">
                <v:textbox>
                  <w:txbxContent>
                    <w:p w:rsidR="008F03C3" w:rsidRPr="00C45603" w:rsidRDefault="008F03C3" w:rsidP="008F03C3">
                      <w:pPr>
                        <w:autoSpaceDE w:val="0"/>
                        <w:autoSpaceDN w:val="0"/>
                        <w:adjustRightInd w:val="0"/>
                        <w:ind w:firstLine="709"/>
                        <w:jc w:val="center"/>
                      </w:pPr>
                      <w:r w:rsidRPr="001D5946">
                        <w:t xml:space="preserve">Прием и регистрация  заявления  </w:t>
                      </w:r>
                      <w:r w:rsidRPr="00C45603">
                        <w:t>о предоставлении жилого помещения специализированного жилищного фонда</w:t>
                      </w:r>
                    </w:p>
                    <w:p w:rsidR="008F03C3" w:rsidRPr="001D5946" w:rsidRDefault="008F03C3" w:rsidP="008F03C3">
                      <w:pPr>
                        <w:jc w:val="center"/>
                      </w:pPr>
                      <w:r w:rsidRPr="001D5946">
                        <w:t>на выдачу градостроительного плана земельного участка с комплектом документов</w:t>
                      </w:r>
                    </w:p>
                  </w:txbxContent>
                </v:textbox>
              </v:rect>
            </w:pict>
          </mc:Fallback>
        </mc:AlternateConten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Pr>
          <w:rFonts w:ascii="Arial" w:eastAsia="Times New Roman" w:hAnsi="Arial" w:cs="Arial"/>
          <w:noProof/>
          <w:sz w:val="24"/>
          <w:szCs w:val="24"/>
          <w:lang w:eastAsia="ru-RU"/>
        </w:rPr>
        <mc:AlternateContent>
          <mc:Choice Requires="wps">
            <w:drawing>
              <wp:anchor distT="0" distB="0" distL="114299" distR="114299" simplePos="0" relativeHeight="251669504" behindDoc="0" locked="0" layoutInCell="1" allowOverlap="1">
                <wp:simplePos x="0" y="0"/>
                <wp:positionH relativeFrom="column">
                  <wp:posOffset>1485899</wp:posOffset>
                </wp:positionH>
                <wp:positionV relativeFrom="paragraph">
                  <wp:posOffset>66040</wp:posOffset>
                </wp:positionV>
                <wp:extent cx="0" cy="158115"/>
                <wp:effectExtent l="76200" t="0" r="57150" b="51435"/>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81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0B075A" id="Прямая соединительная линия 25" o:spid="_x0000_s1026" style="position:absolute;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7pt,5.2pt" to="117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">
                <v:stroke endarrow="block"/>
              </v:line>
            </w:pict>
          </mc:Fallback>
        </mc:AlternateContent>
      </w:r>
      <w:r>
        <w:rPr>
          <w:rFonts w:ascii="Arial" w:eastAsia="Times New Roman" w:hAnsi="Arial" w:cs="Arial"/>
          <w:noProof/>
          <w:sz w:val="24"/>
          <w:szCs w:val="24"/>
          <w:lang w:eastAsia="ru-RU"/>
        </w:rPr>
        <mc:AlternateContent>
          <mc:Choice Requires="wps">
            <w:drawing>
              <wp:anchor distT="0" distB="0" distL="114299" distR="114299" simplePos="0" relativeHeight="251682816" behindDoc="0" locked="0" layoutInCell="1" allowOverlap="1">
                <wp:simplePos x="0" y="0"/>
                <wp:positionH relativeFrom="column">
                  <wp:posOffset>4567554</wp:posOffset>
                </wp:positionH>
                <wp:positionV relativeFrom="paragraph">
                  <wp:posOffset>64770</wp:posOffset>
                </wp:positionV>
                <wp:extent cx="0" cy="234315"/>
                <wp:effectExtent l="76200" t="0" r="57150" b="51435"/>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43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A0F01B" id="Прямая соединительная линия 24" o:spid="_x0000_s1026" style="position:absolute;z-index:2516828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59.65pt,5.1pt" to="359.65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">
                <v:stroke endarrow="block"/>
              </v:line>
            </w:pict>
          </mc:Fallback>
        </mc:AlternateConten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Pr>
          <w:rFonts w:ascii="Arial" w:eastAsia="Times New Roman" w:hAnsi="Arial" w:cs="Arial"/>
          <w:noProof/>
          <w:sz w:val="24"/>
          <w:szCs w:val="24"/>
          <w:lang w:eastAsia="ru-RU"/>
        </w:rPr>
        <mc:AlternateContent>
          <mc:Choice Requires="wps">
            <w:drawing>
              <wp:anchor distT="0" distB="0" distL="114300" distR="114300" simplePos="0" relativeHeight="251677696" behindDoc="0" locked="0" layoutInCell="1" allowOverlap="1">
                <wp:simplePos x="0" y="0"/>
                <wp:positionH relativeFrom="column">
                  <wp:posOffset>2985135</wp:posOffset>
                </wp:positionH>
                <wp:positionV relativeFrom="paragraph">
                  <wp:posOffset>113665</wp:posOffset>
                </wp:positionV>
                <wp:extent cx="2705100" cy="417195"/>
                <wp:effectExtent l="0" t="0" r="19050" b="20955"/>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0" cy="417195"/>
                        </a:xfrm>
                        <a:prstGeom prst="rect">
                          <a:avLst/>
                        </a:prstGeom>
                        <a:solidFill>
                          <a:srgbClr val="FFFFFF"/>
                        </a:solidFill>
                        <a:ln w="9525">
                          <a:solidFill>
                            <a:srgbClr val="000000"/>
                          </a:solidFill>
                          <a:miter lim="800000"/>
                          <a:headEnd/>
                          <a:tailEnd/>
                        </a:ln>
                      </wps:spPr>
                      <wps:txbx>
                        <w:txbxContent>
                          <w:p w:rsidR="008F03C3" w:rsidRPr="005637CE" w:rsidRDefault="008F03C3" w:rsidP="008F03C3">
                            <w:r>
                              <w:t xml:space="preserve">     </w:t>
                            </w:r>
                            <w:r w:rsidRPr="005637CE">
                              <w:t>Неполный комплект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27" style="position:absolute;left:0;text-align:left;margin-left:235.05pt;margin-top:8.95pt;width:213pt;height:32.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">
                <v:textbox>
                  <w:txbxContent>
                    <w:p w:rsidR="008F03C3" w:rsidRPr="005637CE" w:rsidRDefault="008F03C3" w:rsidP="008F03C3">
                      <w:r>
                        <w:t xml:space="preserve">     </w:t>
                      </w:r>
                      <w:r w:rsidRPr="005637CE">
                        <w:t>Неполный комплект документов</w:t>
                      </w:r>
                    </w:p>
                  </w:txbxContent>
                </v:textbox>
              </v:rect>
            </w:pict>
          </mc:Fallback>
        </mc:AlternateContent>
      </w:r>
      <w:r>
        <w:rPr>
          <w:rFonts w:ascii="Arial" w:eastAsia="Times New Roman" w:hAnsi="Arial" w:cs="Arial"/>
          <w:noProof/>
          <w:sz w:val="24"/>
          <w:szCs w:val="24"/>
          <w:lang w:eastAsia="ru-RU"/>
        </w:rPr>
        <mc:AlternateContent>
          <mc:Choice Requires="wps">
            <w:drawing>
              <wp:anchor distT="0" distB="0" distL="114300" distR="114300" simplePos="0" relativeHeight="251678720" behindDoc="0" locked="0" layoutInCell="1" allowOverlap="1">
                <wp:simplePos x="0" y="0"/>
                <wp:positionH relativeFrom="column">
                  <wp:posOffset>147320</wp:posOffset>
                </wp:positionH>
                <wp:positionV relativeFrom="paragraph">
                  <wp:posOffset>46990</wp:posOffset>
                </wp:positionV>
                <wp:extent cx="2747010" cy="598805"/>
                <wp:effectExtent l="0" t="0" r="15240" b="10795"/>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7010" cy="598805"/>
                        </a:xfrm>
                        <a:prstGeom prst="rect">
                          <a:avLst/>
                        </a:prstGeom>
                        <a:solidFill>
                          <a:srgbClr val="FFFFFF"/>
                        </a:solidFill>
                        <a:ln w="9525">
                          <a:solidFill>
                            <a:srgbClr val="000000"/>
                          </a:solidFill>
                          <a:miter lim="800000"/>
                          <a:headEnd/>
                          <a:tailEnd/>
                        </a:ln>
                      </wps:spPr>
                      <wps:txbx>
                        <w:txbxContent>
                          <w:p w:rsidR="008F03C3" w:rsidRPr="005637CE" w:rsidRDefault="008F03C3" w:rsidP="008F03C3">
                            <w:pPr>
                              <w:tabs>
                                <w:tab w:val="center" w:pos="4677"/>
                                <w:tab w:val="left" w:pos="6930"/>
                              </w:tabs>
                              <w:jc w:val="center"/>
                            </w:pPr>
                            <w:r w:rsidRPr="005637CE">
                              <w:t>Наличие всех необходимых документов и правомочность заявителя</w:t>
                            </w:r>
                          </w:p>
                          <w:p w:rsidR="008F03C3" w:rsidRPr="00F3596F" w:rsidRDefault="008F03C3" w:rsidP="008F03C3">
                            <w:pPr>
                              <w:tabs>
                                <w:tab w:val="center" w:pos="4677"/>
                                <w:tab w:val="left" w:pos="6930"/>
                              </w:tabs>
                              <w:jc w:val="center"/>
                              <w:rPr>
                                <w:sz w:val="20"/>
                                <w:szCs w:val="20"/>
                              </w:rPr>
                            </w:pPr>
                          </w:p>
                          <w:p w:rsidR="008F03C3" w:rsidRPr="0010017C" w:rsidRDefault="008F03C3" w:rsidP="008F03C3">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28" style="position:absolute;left:0;text-align:left;margin-left:11.6pt;margin-top:3.7pt;width:216.3pt;height:47.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">
                <v:textbox>
                  <w:txbxContent>
                    <w:p w:rsidR="008F03C3" w:rsidRPr="005637CE" w:rsidRDefault="008F03C3" w:rsidP="008F03C3">
                      <w:pPr>
                        <w:tabs>
                          <w:tab w:val="center" w:pos="4677"/>
                          <w:tab w:val="left" w:pos="6930"/>
                        </w:tabs>
                        <w:jc w:val="center"/>
                      </w:pPr>
                      <w:r w:rsidRPr="005637CE">
                        <w:t>Наличие всех необходимых документов и правомочность заявителя</w:t>
                      </w:r>
                    </w:p>
                    <w:p w:rsidR="008F03C3" w:rsidRPr="00F3596F" w:rsidRDefault="008F03C3" w:rsidP="008F03C3">
                      <w:pPr>
                        <w:tabs>
                          <w:tab w:val="center" w:pos="4677"/>
                          <w:tab w:val="left" w:pos="6930"/>
                        </w:tabs>
                        <w:jc w:val="center"/>
                        <w:rPr>
                          <w:sz w:val="20"/>
                          <w:szCs w:val="20"/>
                        </w:rPr>
                      </w:pPr>
                    </w:p>
                    <w:p w:rsidR="008F03C3" w:rsidRPr="0010017C" w:rsidRDefault="008F03C3" w:rsidP="008F03C3">
                      <w:pPr>
                        <w:rPr>
                          <w:szCs w:val="20"/>
                        </w:rPr>
                      </w:pPr>
                    </w:p>
                  </w:txbxContent>
                </v:textbox>
              </v:rect>
            </w:pict>
          </mc:Fallback>
        </mc:AlternateConten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Pr>
          <w:rFonts w:ascii="Arial" w:eastAsia="Times New Roman" w:hAnsi="Arial" w:cs="Arial"/>
          <w:noProof/>
          <w:sz w:val="24"/>
          <w:szCs w:val="24"/>
          <w:lang w:eastAsia="ru-RU"/>
        </w:rPr>
        <mc:AlternateContent>
          <mc:Choice Requires="wps">
            <w:drawing>
              <wp:anchor distT="0" distB="0" distL="114299" distR="114299" simplePos="0" relativeHeight="251680768" behindDoc="0" locked="0" layoutInCell="1" allowOverlap="1">
                <wp:simplePos x="0" y="0"/>
                <wp:positionH relativeFrom="column">
                  <wp:posOffset>4318634</wp:posOffset>
                </wp:positionH>
                <wp:positionV relativeFrom="paragraph">
                  <wp:posOffset>126365</wp:posOffset>
                </wp:positionV>
                <wp:extent cx="0" cy="241300"/>
                <wp:effectExtent l="76200" t="0" r="57150" b="63500"/>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884A6D" id="Прямая соединительная линия 21" o:spid="_x0000_s1026" style="position:absolute;z-index:251680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40.05pt,9.95pt" to="340.05pt,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">
                <v:stroke endarrow="block"/>
              </v:line>
            </w:pict>
          </mc:Fallback>
        </mc:AlternateConten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Pr>
          <w:rFonts w:ascii="Arial" w:eastAsia="Times New Roman" w:hAnsi="Arial" w:cs="Arial"/>
          <w:noProof/>
          <w:sz w:val="24"/>
          <w:szCs w:val="24"/>
          <w:lang w:eastAsia="ru-RU"/>
        </w:rPr>
        <mc:AlternateContent>
          <mc:Choice Requires="wps">
            <w:drawing>
              <wp:anchor distT="0" distB="0" distL="114299" distR="114299" simplePos="0" relativeHeight="251673600" behindDoc="0" locked="0" layoutInCell="1" allowOverlap="1">
                <wp:simplePos x="0" y="0"/>
                <wp:positionH relativeFrom="column">
                  <wp:posOffset>1485899</wp:posOffset>
                </wp:positionH>
                <wp:positionV relativeFrom="paragraph">
                  <wp:posOffset>120015</wp:posOffset>
                </wp:positionV>
                <wp:extent cx="0" cy="173355"/>
                <wp:effectExtent l="76200" t="0" r="57150" b="55245"/>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33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9B6011" id="Прямая соединительная линия 20" o:spid="_x0000_s1026" style="position:absolute;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7pt,9.45pt" to="117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">
                <v:stroke endarrow="block"/>
              </v:line>
            </w:pict>
          </mc:Fallback>
        </mc:AlternateContent>
      </w:r>
      <w:r>
        <w:rPr>
          <w:rFonts w:ascii="Arial" w:eastAsia="Times New Roman" w:hAnsi="Arial" w:cs="Arial"/>
          <w:noProof/>
          <w:sz w:val="24"/>
          <w:szCs w:val="24"/>
          <w:lang w:eastAsia="ru-RU"/>
        </w:rPr>
        <mc:AlternateContent>
          <mc:Choice Requires="wps">
            <w:drawing>
              <wp:anchor distT="4294967295" distB="4294967295" distL="114300" distR="114300" simplePos="0" relativeHeight="251681792" behindDoc="0" locked="0" layoutInCell="1" allowOverlap="1">
                <wp:simplePos x="0" y="0"/>
                <wp:positionH relativeFrom="column">
                  <wp:posOffset>5629275</wp:posOffset>
                </wp:positionH>
                <wp:positionV relativeFrom="paragraph">
                  <wp:posOffset>202564</wp:posOffset>
                </wp:positionV>
                <wp:extent cx="256540" cy="0"/>
                <wp:effectExtent l="0" t="76200" r="29210" b="9525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5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8C8269" id="Прямая соединительная линия 19" o:spid="_x0000_s1026" style="position:absolute;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43.25pt,15.95pt" to="463.4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">
                <v:stroke endarrow="block"/>
              </v:line>
            </w:pict>
          </mc:Fallback>
        </mc:AlternateConten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Pr>
          <w:rFonts w:ascii="Arial" w:eastAsia="Times New Roman" w:hAnsi="Arial" w:cs="Arial"/>
          <w:noProof/>
          <w:sz w:val="24"/>
          <w:szCs w:val="24"/>
          <w:lang w:eastAsia="ru-RU"/>
        </w:rPr>
        <mc:AlternateContent>
          <mc:Choice Requires="wps">
            <w:drawing>
              <wp:anchor distT="0" distB="0" distL="114300" distR="114300" simplePos="0" relativeHeight="251663360" behindDoc="0" locked="0" layoutInCell="1" allowOverlap="1">
                <wp:simplePos x="0" y="0"/>
                <wp:positionH relativeFrom="column">
                  <wp:posOffset>76200</wp:posOffset>
                </wp:positionH>
                <wp:positionV relativeFrom="paragraph">
                  <wp:posOffset>103505</wp:posOffset>
                </wp:positionV>
                <wp:extent cx="2689225" cy="836930"/>
                <wp:effectExtent l="0" t="0" r="15875" b="20320"/>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9225" cy="836930"/>
                        </a:xfrm>
                        <a:prstGeom prst="rect">
                          <a:avLst/>
                        </a:prstGeom>
                        <a:solidFill>
                          <a:srgbClr val="FFFFFF"/>
                        </a:solidFill>
                        <a:ln w="9525">
                          <a:solidFill>
                            <a:srgbClr val="000000"/>
                          </a:solidFill>
                          <a:miter lim="800000"/>
                          <a:headEnd/>
                          <a:tailEnd/>
                        </a:ln>
                      </wps:spPr>
                      <wps:txbx>
                        <w:txbxContent>
                          <w:p w:rsidR="008F03C3" w:rsidRPr="005637CE" w:rsidRDefault="008F03C3" w:rsidP="008F03C3">
                            <w:pPr>
                              <w:jc w:val="center"/>
                            </w:pPr>
                            <w:r w:rsidRPr="005637CE">
                              <w:t>Рассмотрение заявления и  представленных документов на соответствие предъявляемым требованиям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 o:spid="_x0000_s1029" style="position:absolute;left:0;text-align:left;margin-left:6pt;margin-top:8.15pt;width:211.75pt;height:65.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">
                <v:textbox>
                  <w:txbxContent>
                    <w:p w:rsidR="008F03C3" w:rsidRPr="005637CE" w:rsidRDefault="008F03C3" w:rsidP="008F03C3">
                      <w:pPr>
                        <w:jc w:val="center"/>
                      </w:pPr>
                      <w:r w:rsidRPr="005637CE">
                        <w:t>Рассмотрение заявления и  представленных документов на соответствие предъявляемым требованиям</w:t>
                      </w:r>
                    </w:p>
                  </w:txbxContent>
                </v:textbox>
              </v:rect>
            </w:pict>
          </mc:Fallback>
        </mc:AlternateContent>
      </w:r>
      <w:r>
        <w:rPr>
          <w:rFonts w:ascii="Arial" w:eastAsia="Times New Roman" w:hAnsi="Arial" w:cs="Arial"/>
          <w:noProof/>
          <w:sz w:val="24"/>
          <w:szCs w:val="24"/>
          <w:lang w:eastAsia="ru-RU"/>
        </w:rPr>
        <mc:AlternateContent>
          <mc:Choice Requires="wps">
            <w:drawing>
              <wp:anchor distT="0" distB="0" distL="114300" distR="114300" simplePos="0" relativeHeight="251672576" behindDoc="0" locked="0" layoutInCell="1" allowOverlap="1">
                <wp:simplePos x="0" y="0"/>
                <wp:positionH relativeFrom="column">
                  <wp:posOffset>5882005</wp:posOffset>
                </wp:positionH>
                <wp:positionV relativeFrom="paragraph">
                  <wp:posOffset>7620</wp:posOffset>
                </wp:positionV>
                <wp:extent cx="3175" cy="1953895"/>
                <wp:effectExtent l="0" t="0" r="34925" b="27305"/>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19538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6CF241" id="Прямая соединительная линия 16"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3.15pt,.6pt" to="463.4pt,15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"/>
            </w:pict>
          </mc:Fallback>
        </mc:AlternateContent>
      </w:r>
      <w:r>
        <w:rPr>
          <w:rFonts w:ascii="Arial" w:eastAsia="Times New Roman" w:hAnsi="Arial" w:cs="Arial"/>
          <w:noProof/>
          <w:sz w:val="24"/>
          <w:szCs w:val="24"/>
          <w:lang w:eastAsia="ru-RU"/>
        </w:rPr>
        <mc:AlternateContent>
          <mc:Choice Requires="wps">
            <w:drawing>
              <wp:anchor distT="0" distB="0" distL="114300" distR="114300" simplePos="0" relativeHeight="251676672" behindDoc="0" locked="0" layoutInCell="1" allowOverlap="1">
                <wp:simplePos x="0" y="0"/>
                <wp:positionH relativeFrom="column">
                  <wp:posOffset>2924175</wp:posOffset>
                </wp:positionH>
                <wp:positionV relativeFrom="paragraph">
                  <wp:posOffset>-2540</wp:posOffset>
                </wp:positionV>
                <wp:extent cx="2705100" cy="440690"/>
                <wp:effectExtent l="0" t="0" r="19050" b="16510"/>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0" cy="440690"/>
                        </a:xfrm>
                        <a:prstGeom prst="rect">
                          <a:avLst/>
                        </a:prstGeom>
                        <a:solidFill>
                          <a:srgbClr val="FFFFFF"/>
                        </a:solidFill>
                        <a:ln w="9525">
                          <a:solidFill>
                            <a:srgbClr val="000000"/>
                          </a:solidFill>
                          <a:miter lim="800000"/>
                          <a:headEnd/>
                          <a:tailEnd/>
                        </a:ln>
                      </wps:spPr>
                      <wps:txbx>
                        <w:txbxContent>
                          <w:p w:rsidR="008F03C3" w:rsidRPr="005637CE" w:rsidRDefault="008F03C3" w:rsidP="008F03C3">
                            <w:pPr>
                              <w:tabs>
                                <w:tab w:val="center" w:pos="4677"/>
                                <w:tab w:val="left" w:pos="6930"/>
                              </w:tabs>
                              <w:jc w:val="center"/>
                            </w:pPr>
                            <w:r w:rsidRPr="005637CE">
                              <w:t>Отказ в приеме и регистрации                                                                  документов</w:t>
                            </w:r>
                          </w:p>
                          <w:p w:rsidR="008F03C3" w:rsidRPr="005637CE" w:rsidRDefault="008F03C3" w:rsidP="008F03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 o:spid="_x0000_s1030" style="position:absolute;left:0;text-align:left;margin-left:230.25pt;margin-top:-.2pt;width:213pt;height:34.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">
                <v:textbox>
                  <w:txbxContent>
                    <w:p w:rsidR="008F03C3" w:rsidRPr="005637CE" w:rsidRDefault="008F03C3" w:rsidP="008F03C3">
                      <w:pPr>
                        <w:tabs>
                          <w:tab w:val="center" w:pos="4677"/>
                          <w:tab w:val="left" w:pos="6930"/>
                        </w:tabs>
                        <w:jc w:val="center"/>
                      </w:pPr>
                      <w:r w:rsidRPr="005637CE">
                        <w:t>Отказ в приеме и регистрации                                                                  документов</w:t>
                      </w:r>
                    </w:p>
                    <w:p w:rsidR="008F03C3" w:rsidRPr="005637CE" w:rsidRDefault="008F03C3" w:rsidP="008F03C3"/>
                  </w:txbxContent>
                </v:textbox>
              </v:rect>
            </w:pict>
          </mc:Fallback>
        </mc:AlternateConten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Pr>
          <w:rFonts w:ascii="Arial" w:eastAsia="Times New Roman" w:hAnsi="Arial" w:cs="Arial"/>
          <w:noProof/>
          <w:sz w:val="24"/>
          <w:szCs w:val="24"/>
          <w:lang w:eastAsia="ru-RU"/>
        </w:rPr>
        <mc:AlternateContent>
          <mc:Choice Requires="wps">
            <w:drawing>
              <wp:anchor distT="0" distB="0" distL="114300" distR="114300" simplePos="0" relativeHeight="251671552" behindDoc="0" locked="0" layoutInCell="1" allowOverlap="1">
                <wp:simplePos x="0" y="0"/>
                <wp:positionH relativeFrom="column">
                  <wp:posOffset>4318635</wp:posOffset>
                </wp:positionH>
                <wp:positionV relativeFrom="paragraph">
                  <wp:posOffset>87630</wp:posOffset>
                </wp:positionV>
                <wp:extent cx="9525" cy="438785"/>
                <wp:effectExtent l="38100" t="0" r="66675" b="56515"/>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4387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F9B9F1" id="Прямая соединительная линия 15"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0.05pt,6.9pt" to="340.8pt,4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">
                <v:stroke endarrow="block"/>
              </v:line>
            </w:pict>
          </mc:Fallback>
        </mc:AlternateConten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Pr>
          <w:rFonts w:ascii="Arial" w:eastAsia="Times New Roman" w:hAnsi="Arial" w:cs="Arial"/>
          <w:noProof/>
          <w:sz w:val="24"/>
          <w:szCs w:val="24"/>
          <w:lang w:eastAsia="ru-RU"/>
        </w:rPr>
        <mc:AlternateContent>
          <mc:Choice Requires="wps">
            <w:drawing>
              <wp:anchor distT="0" distB="0" distL="114300" distR="114300" simplePos="0" relativeHeight="251665408" behindDoc="0" locked="0" layoutInCell="1" allowOverlap="1">
                <wp:simplePos x="0" y="0"/>
                <wp:positionH relativeFrom="column">
                  <wp:posOffset>2979420</wp:posOffset>
                </wp:positionH>
                <wp:positionV relativeFrom="paragraph">
                  <wp:posOffset>635</wp:posOffset>
                </wp:positionV>
                <wp:extent cx="2747010" cy="794385"/>
                <wp:effectExtent l="0" t="0" r="15240" b="24765"/>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7010" cy="794385"/>
                        </a:xfrm>
                        <a:prstGeom prst="rect">
                          <a:avLst/>
                        </a:prstGeom>
                        <a:solidFill>
                          <a:srgbClr val="FFFFFF"/>
                        </a:solidFill>
                        <a:ln w="9525">
                          <a:solidFill>
                            <a:srgbClr val="000000"/>
                          </a:solidFill>
                          <a:miter lim="800000"/>
                          <a:headEnd/>
                          <a:tailEnd/>
                        </a:ln>
                      </wps:spPr>
                      <wps:txbx>
                        <w:txbxContent>
                          <w:p w:rsidR="008F03C3" w:rsidRPr="005637CE" w:rsidRDefault="008F03C3" w:rsidP="008F03C3">
                            <w:pPr>
                              <w:jc w:val="center"/>
                            </w:pPr>
                            <w:r w:rsidRPr="005637CE">
                              <w:t>Документы не соответствуют предъявляемым требованиям, либо содержат недостоверные сведения</w:t>
                            </w:r>
                          </w:p>
                          <w:p w:rsidR="008F03C3" w:rsidRPr="005637CE" w:rsidRDefault="008F03C3" w:rsidP="008F03C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31" style="position:absolute;left:0;text-align:left;margin-left:234.6pt;margin-top:.05pt;width:216.3pt;height:6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">
                <v:textbox>
                  <w:txbxContent>
                    <w:p w:rsidR="008F03C3" w:rsidRPr="005637CE" w:rsidRDefault="008F03C3" w:rsidP="008F03C3">
                      <w:pPr>
                        <w:jc w:val="center"/>
                      </w:pPr>
                      <w:r w:rsidRPr="005637CE">
                        <w:t>Документы не соответствуют предъявляемым требованиям, либо содержат недостоверные сведения</w:t>
                      </w:r>
                    </w:p>
                    <w:p w:rsidR="008F03C3" w:rsidRPr="005637CE" w:rsidRDefault="008F03C3" w:rsidP="008F03C3">
                      <w:pPr>
                        <w:jc w:val="center"/>
                      </w:pPr>
                    </w:p>
                  </w:txbxContent>
                </v:textbox>
              </v:rect>
            </w:pict>
          </mc:Fallback>
        </mc:AlternateContent>
      </w:r>
      <w:r>
        <w:rPr>
          <w:rFonts w:ascii="Arial" w:eastAsia="Times New Roman" w:hAnsi="Arial" w:cs="Arial"/>
          <w:noProof/>
          <w:sz w:val="24"/>
          <w:szCs w:val="24"/>
          <w:lang w:eastAsia="ru-RU"/>
        </w:rPr>
        <mc:AlternateContent>
          <mc:Choice Requires="wps">
            <w:drawing>
              <wp:anchor distT="0" distB="0" distL="114300" distR="114300" simplePos="0" relativeHeight="251679744" behindDoc="0" locked="0" layoutInCell="1" allowOverlap="1">
                <wp:simplePos x="0" y="0"/>
                <wp:positionH relativeFrom="column">
                  <wp:posOffset>1485900</wp:posOffset>
                </wp:positionH>
                <wp:positionV relativeFrom="paragraph">
                  <wp:posOffset>36195</wp:posOffset>
                </wp:positionV>
                <wp:extent cx="0" cy="322580"/>
                <wp:effectExtent l="76200" t="0" r="76200" b="58420"/>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225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CC859C" id="Прямая соединительная линия 13" o:spid="_x0000_s1026" style="position:absolute;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2.85pt" to="117pt,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">
                <v:stroke endarrow="block"/>
              </v:line>
            </w:pict>
          </mc:Fallback>
        </mc:AlternateConten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Pr>
          <w:rFonts w:ascii="Arial" w:eastAsia="Times New Roman" w:hAnsi="Arial" w:cs="Arial"/>
          <w:noProof/>
          <w:sz w:val="24"/>
          <w:szCs w:val="24"/>
          <w:lang w:eastAsia="ru-RU"/>
        </w:rPr>
        <mc:AlternateContent>
          <mc:Choice Requires="wps">
            <w:drawing>
              <wp:anchor distT="4294967295" distB="4294967295" distL="114300" distR="114300" simplePos="0" relativeHeight="251675648" behindDoc="0" locked="0" layoutInCell="1" allowOverlap="1">
                <wp:simplePos x="0" y="0"/>
                <wp:positionH relativeFrom="column">
                  <wp:posOffset>5726430</wp:posOffset>
                </wp:positionH>
                <wp:positionV relativeFrom="paragraph">
                  <wp:posOffset>191134</wp:posOffset>
                </wp:positionV>
                <wp:extent cx="159385" cy="0"/>
                <wp:effectExtent l="0" t="76200" r="12065" b="95250"/>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38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26FE69" id="Прямая соединительная линия 12" o:spid="_x0000_s1026" style="position:absolute;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0.9pt,15.05pt" to="463.4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">
                <v:stroke endarrow="block"/>
              </v:line>
            </w:pict>
          </mc:Fallback>
        </mc:AlternateConten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Pr>
          <w:rFonts w:ascii="Arial" w:eastAsia="Times New Roman" w:hAnsi="Arial" w:cs="Arial"/>
          <w:noProof/>
          <w:sz w:val="24"/>
          <w:szCs w:val="24"/>
          <w:lang w:eastAsia="ru-RU"/>
        </w:rPr>
        <mc:AlternateContent>
          <mc:Choice Requires="wps">
            <w:drawing>
              <wp:anchor distT="0" distB="0" distL="114300" distR="114300" simplePos="0" relativeHeight="251664384" behindDoc="0" locked="0" layoutInCell="1" allowOverlap="1">
                <wp:simplePos x="0" y="0"/>
                <wp:positionH relativeFrom="column">
                  <wp:posOffset>73660</wp:posOffset>
                </wp:positionH>
                <wp:positionV relativeFrom="paragraph">
                  <wp:posOffset>8255</wp:posOffset>
                </wp:positionV>
                <wp:extent cx="2820670" cy="650875"/>
                <wp:effectExtent l="0" t="0" r="17780" b="1587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0670" cy="650875"/>
                        </a:xfrm>
                        <a:prstGeom prst="rect">
                          <a:avLst/>
                        </a:prstGeom>
                        <a:solidFill>
                          <a:srgbClr val="FFFFFF"/>
                        </a:solidFill>
                        <a:ln w="9525">
                          <a:solidFill>
                            <a:srgbClr val="000000"/>
                          </a:solidFill>
                          <a:miter lim="800000"/>
                          <a:headEnd/>
                          <a:tailEnd/>
                        </a:ln>
                      </wps:spPr>
                      <wps:txbx>
                        <w:txbxContent>
                          <w:p w:rsidR="008F03C3" w:rsidRPr="005637CE" w:rsidRDefault="008F03C3" w:rsidP="008F03C3">
                            <w:pPr>
                              <w:jc w:val="center"/>
                            </w:pPr>
                            <w:r w:rsidRPr="005637CE">
                              <w:t>Предоставленные документы соответствуют предъявляемым требованиям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32" style="position:absolute;left:0;text-align:left;margin-left:5.8pt;margin-top:.65pt;width:222.1pt;height:5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">
                <v:textbox>
                  <w:txbxContent>
                    <w:p w:rsidR="008F03C3" w:rsidRPr="005637CE" w:rsidRDefault="008F03C3" w:rsidP="008F03C3">
                      <w:pPr>
                        <w:jc w:val="center"/>
                      </w:pPr>
                      <w:r w:rsidRPr="005637CE">
                        <w:t>Предоставленные документы соответствуют предъявляемым требованиям</w:t>
                      </w:r>
                    </w:p>
                  </w:txbxContent>
                </v:textbox>
              </v:rect>
            </w:pict>
          </mc:Fallback>
        </mc:AlternateConten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Pr>
          <w:rFonts w:ascii="Arial" w:eastAsia="Times New Roman" w:hAnsi="Arial" w:cs="Arial"/>
          <w:noProof/>
          <w:sz w:val="24"/>
          <w:szCs w:val="24"/>
          <w:lang w:eastAsia="ru-RU"/>
        </w:rPr>
        <mc:AlternateContent>
          <mc:Choice Requires="wps">
            <w:drawing>
              <wp:anchor distT="0" distB="0" distL="114300" distR="114300" simplePos="0" relativeHeight="251668480" behindDoc="0" locked="0" layoutInCell="1" allowOverlap="1">
                <wp:simplePos x="0" y="0"/>
                <wp:positionH relativeFrom="column">
                  <wp:posOffset>2979420</wp:posOffset>
                </wp:positionH>
                <wp:positionV relativeFrom="paragraph">
                  <wp:posOffset>70485</wp:posOffset>
                </wp:positionV>
                <wp:extent cx="2747010" cy="657225"/>
                <wp:effectExtent l="0" t="0" r="15240" b="28575"/>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7010" cy="657225"/>
                        </a:xfrm>
                        <a:prstGeom prst="rect">
                          <a:avLst/>
                        </a:prstGeom>
                        <a:solidFill>
                          <a:srgbClr val="FFFFFF"/>
                        </a:solidFill>
                        <a:ln w="9525">
                          <a:solidFill>
                            <a:srgbClr val="000000"/>
                          </a:solidFill>
                          <a:miter lim="800000"/>
                          <a:headEnd/>
                          <a:tailEnd/>
                        </a:ln>
                      </wps:spPr>
                      <wps:txbx>
                        <w:txbxContent>
                          <w:p w:rsidR="008F03C3" w:rsidRPr="005637CE" w:rsidRDefault="008F03C3" w:rsidP="008F03C3">
                            <w:pPr>
                              <w:jc w:val="center"/>
                            </w:pPr>
                            <w:r w:rsidRPr="005637CE">
                              <w:t>Уведомление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33" style="position:absolute;left:0;text-align:left;margin-left:234.6pt;margin-top:5.55pt;width:216.3pt;height:5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">
                <v:textbox>
                  <w:txbxContent>
                    <w:p w:rsidR="008F03C3" w:rsidRPr="005637CE" w:rsidRDefault="008F03C3" w:rsidP="008F03C3">
                      <w:pPr>
                        <w:jc w:val="center"/>
                      </w:pPr>
                      <w:r w:rsidRPr="005637CE">
                        <w:t>Уведомление об отказе в предоставлении муниципальной услуги</w:t>
                      </w:r>
                    </w:p>
                  </w:txbxContent>
                </v:textbox>
              </v:rect>
            </w:pict>
          </mc:Fallback>
        </mc:AlternateContent>
      </w:r>
      <w:r>
        <w:rPr>
          <w:rFonts w:ascii="Arial" w:eastAsia="Times New Roman" w:hAnsi="Arial" w:cs="Arial"/>
          <w:noProof/>
          <w:sz w:val="24"/>
          <w:szCs w:val="24"/>
          <w:lang w:eastAsia="ru-RU"/>
        </w:rPr>
        <mc:AlternateContent>
          <mc:Choice Requires="wps">
            <w:drawing>
              <wp:anchor distT="0" distB="0" distL="114299" distR="114299" simplePos="0" relativeHeight="251670528" behindDoc="0" locked="0" layoutInCell="1" allowOverlap="1">
                <wp:simplePos x="0" y="0"/>
                <wp:positionH relativeFrom="column">
                  <wp:posOffset>1501139</wp:posOffset>
                </wp:positionH>
                <wp:positionV relativeFrom="paragraph">
                  <wp:posOffset>146685</wp:posOffset>
                </wp:positionV>
                <wp:extent cx="0" cy="215265"/>
                <wp:effectExtent l="76200" t="0" r="57150" b="51435"/>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2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4DBC44" id="Прямая соединительная линия 9" o:spid="_x0000_s1026" style="position:absolute;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8.2pt,11.55pt" to="118.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">
                <v:stroke endarrow="block"/>
              </v:line>
            </w:pict>
          </mc:Fallback>
        </mc:AlternateConten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Pr>
          <w:rFonts w:ascii="Arial" w:eastAsia="Times New Roman" w:hAnsi="Arial" w:cs="Arial"/>
          <w:noProof/>
          <w:sz w:val="24"/>
          <w:szCs w:val="24"/>
          <w:lang w:eastAsia="ru-RU"/>
        </w:rPr>
        <mc:AlternateContent>
          <mc:Choice Requires="wps">
            <w:drawing>
              <wp:anchor distT="4294967295" distB="4294967295" distL="114300" distR="114300" simplePos="0" relativeHeight="251683840" behindDoc="0" locked="0" layoutInCell="1" allowOverlap="1">
                <wp:simplePos x="0" y="0"/>
                <wp:positionH relativeFrom="column">
                  <wp:posOffset>5726430</wp:posOffset>
                </wp:positionH>
                <wp:positionV relativeFrom="paragraph">
                  <wp:posOffset>35559</wp:posOffset>
                </wp:positionV>
                <wp:extent cx="159385" cy="0"/>
                <wp:effectExtent l="0" t="76200" r="12065" b="9525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3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AF2A71" id="_x0000_t32" coordsize="21600,21600" o:spt="32" o:oned="t" path="m,l21600,21600e" filled="f">
                <v:path arrowok="t" fillok="f" o:connecttype="none"/>
                <o:lock v:ext="edit" shapetype="t"/>
              </v:shapetype>
              <v:shape id="Прямая со стрелкой 8" o:spid="_x0000_s1026" type="#_x0000_t32" style="position:absolute;margin-left:450.9pt;margin-top:2.8pt;width:12.55pt;height:0;z-index:251683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">
                <v:stroke endarrow="block"/>
              </v:shape>
            </w:pict>
          </mc:Fallback>
        </mc:AlternateConten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Pr>
          <w:rFonts w:ascii="Arial" w:eastAsia="Times New Roman" w:hAnsi="Arial" w:cs="Arial"/>
          <w:noProof/>
          <w:sz w:val="24"/>
          <w:szCs w:val="24"/>
          <w:lang w:eastAsia="ru-RU"/>
        </w:rPr>
        <mc:AlternateContent>
          <mc:Choice Requires="wps">
            <w:drawing>
              <wp:anchor distT="0" distB="0" distL="114300" distR="114300" simplePos="0" relativeHeight="251666432" behindDoc="0" locked="0" layoutInCell="1" allowOverlap="1">
                <wp:simplePos x="0" y="0"/>
                <wp:positionH relativeFrom="column">
                  <wp:posOffset>-42545</wp:posOffset>
                </wp:positionH>
                <wp:positionV relativeFrom="paragraph">
                  <wp:posOffset>7620</wp:posOffset>
                </wp:positionV>
                <wp:extent cx="2820670" cy="1605915"/>
                <wp:effectExtent l="0" t="0" r="17780" b="1333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0670" cy="1605915"/>
                        </a:xfrm>
                        <a:prstGeom prst="rect">
                          <a:avLst/>
                        </a:prstGeom>
                        <a:solidFill>
                          <a:srgbClr val="FFFFFF"/>
                        </a:solidFill>
                        <a:ln w="9525">
                          <a:solidFill>
                            <a:srgbClr val="000000"/>
                          </a:solidFill>
                          <a:miter lim="800000"/>
                          <a:headEnd/>
                          <a:tailEnd/>
                        </a:ln>
                      </wps:spPr>
                      <wps:txbx>
                        <w:txbxContent>
                          <w:p w:rsidR="008F03C3" w:rsidRPr="00D51BA1" w:rsidRDefault="008F03C3" w:rsidP="008F03C3">
                            <w:pPr>
                              <w:jc w:val="center"/>
                              <w:rPr>
                                <w:sz w:val="28"/>
                                <w:szCs w:val="28"/>
                              </w:rPr>
                            </w:pPr>
                            <w:r w:rsidRPr="00E32348">
                              <w:t xml:space="preserve">Подготовка и </w:t>
                            </w:r>
                            <w:r>
                              <w:t>принятие</w:t>
                            </w:r>
                            <w:r w:rsidRPr="00E32348">
                              <w:t xml:space="preserve"> </w:t>
                            </w:r>
                            <w:r>
                              <w:t xml:space="preserve">постановления </w:t>
                            </w:r>
                            <w:r w:rsidRPr="00C45603">
                              <w:t>о предоставлении жилого</w:t>
                            </w:r>
                            <w:r>
                              <w:rPr>
                                <w:sz w:val="28"/>
                                <w:szCs w:val="28"/>
                              </w:rPr>
                              <w:t xml:space="preserve"> </w:t>
                            </w:r>
                            <w:r w:rsidRPr="00C45603">
                              <w:t>помещения</w:t>
                            </w:r>
                            <w:r>
                              <w:rPr>
                                <w:sz w:val="28"/>
                                <w:szCs w:val="28"/>
                              </w:rPr>
                              <w:t xml:space="preserve"> </w:t>
                            </w:r>
                            <w:r w:rsidRPr="00C45603">
                              <w:t>специализированного жилищного фонда</w:t>
                            </w:r>
                            <w:r>
                              <w:t xml:space="preserve">, подготовка договора о </w:t>
                            </w:r>
                            <w:r>
                              <w:rPr>
                                <w:sz w:val="28"/>
                                <w:szCs w:val="28"/>
                              </w:rPr>
                              <w:t xml:space="preserve"> </w:t>
                            </w:r>
                            <w:r w:rsidRPr="00C45603">
                              <w:t>предоставлении жилого</w:t>
                            </w:r>
                            <w:r>
                              <w:rPr>
                                <w:sz w:val="28"/>
                                <w:szCs w:val="28"/>
                              </w:rPr>
                              <w:t xml:space="preserve"> </w:t>
                            </w:r>
                            <w:r w:rsidRPr="00C45603">
                              <w:t>помещения</w:t>
                            </w:r>
                            <w:r>
                              <w:rPr>
                                <w:sz w:val="28"/>
                                <w:szCs w:val="28"/>
                              </w:rPr>
                              <w:t xml:space="preserve"> </w:t>
                            </w:r>
                            <w:r w:rsidRPr="00C45603">
                              <w:t>специализированного жилищного фонда</w:t>
                            </w:r>
                          </w:p>
                          <w:p w:rsidR="008F03C3" w:rsidRPr="00E32348" w:rsidRDefault="008F03C3" w:rsidP="008F03C3">
                            <w:pPr>
                              <w:jc w:val="center"/>
                            </w:pPr>
                            <w:r w:rsidRPr="00E32348">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34" style="position:absolute;left:0;text-align:left;margin-left:-3.35pt;margin-top:.6pt;width:222.1pt;height:126.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">
                <v:textbox>
                  <w:txbxContent>
                    <w:p w:rsidR="008F03C3" w:rsidRPr="00D51BA1" w:rsidRDefault="008F03C3" w:rsidP="008F03C3">
                      <w:pPr>
                        <w:jc w:val="center"/>
                        <w:rPr>
                          <w:sz w:val="28"/>
                          <w:szCs w:val="28"/>
                        </w:rPr>
                      </w:pPr>
                      <w:r w:rsidRPr="00E32348">
                        <w:t xml:space="preserve">Подготовка и </w:t>
                      </w:r>
                      <w:r>
                        <w:t>принятие</w:t>
                      </w:r>
                      <w:r w:rsidRPr="00E32348">
                        <w:t xml:space="preserve"> </w:t>
                      </w:r>
                      <w:r>
                        <w:t xml:space="preserve">постановления </w:t>
                      </w:r>
                      <w:r w:rsidRPr="00C45603">
                        <w:t>о предоставлении жилого</w:t>
                      </w:r>
                      <w:r>
                        <w:rPr>
                          <w:sz w:val="28"/>
                          <w:szCs w:val="28"/>
                        </w:rPr>
                        <w:t xml:space="preserve"> </w:t>
                      </w:r>
                      <w:r w:rsidRPr="00C45603">
                        <w:t>помещения</w:t>
                      </w:r>
                      <w:r>
                        <w:rPr>
                          <w:sz w:val="28"/>
                          <w:szCs w:val="28"/>
                        </w:rPr>
                        <w:t xml:space="preserve"> </w:t>
                      </w:r>
                      <w:r w:rsidRPr="00C45603">
                        <w:t>специализированного жилищного фонда</w:t>
                      </w:r>
                      <w:r>
                        <w:t xml:space="preserve">, подготовка договора о </w:t>
                      </w:r>
                      <w:r>
                        <w:rPr>
                          <w:sz w:val="28"/>
                          <w:szCs w:val="28"/>
                        </w:rPr>
                        <w:t xml:space="preserve"> </w:t>
                      </w:r>
                      <w:r w:rsidRPr="00C45603">
                        <w:t>предоставлении жилого</w:t>
                      </w:r>
                      <w:r>
                        <w:rPr>
                          <w:sz w:val="28"/>
                          <w:szCs w:val="28"/>
                        </w:rPr>
                        <w:t xml:space="preserve"> </w:t>
                      </w:r>
                      <w:r w:rsidRPr="00C45603">
                        <w:t>помещения</w:t>
                      </w:r>
                      <w:r>
                        <w:rPr>
                          <w:sz w:val="28"/>
                          <w:szCs w:val="28"/>
                        </w:rPr>
                        <w:t xml:space="preserve"> </w:t>
                      </w:r>
                      <w:r w:rsidRPr="00C45603">
                        <w:t>специализированного жилищного фонда</w:t>
                      </w:r>
                    </w:p>
                    <w:p w:rsidR="008F03C3" w:rsidRPr="00E32348" w:rsidRDefault="008F03C3" w:rsidP="008F03C3">
                      <w:pPr>
                        <w:jc w:val="center"/>
                      </w:pPr>
                      <w:r w:rsidRPr="00E32348">
                        <w:t xml:space="preserve"> </w:t>
                      </w:r>
                    </w:p>
                  </w:txbxContent>
                </v:textbox>
              </v:rect>
            </w:pict>
          </mc:Fallback>
        </mc:AlternateConten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Pr>
          <w:rFonts w:ascii="Arial" w:eastAsia="Times New Roman" w:hAnsi="Arial" w:cs="Arial"/>
          <w:noProof/>
          <w:sz w:val="24"/>
          <w:szCs w:val="24"/>
          <w:lang w:eastAsia="ru-RU"/>
        </w:rPr>
        <mc:AlternateContent>
          <mc:Choice Requires="wps">
            <w:drawing>
              <wp:anchor distT="0" distB="0" distL="114299" distR="114299" simplePos="0" relativeHeight="251674624" behindDoc="0" locked="0" layoutInCell="1" allowOverlap="1">
                <wp:simplePos x="0" y="0"/>
                <wp:positionH relativeFrom="column">
                  <wp:posOffset>1400809</wp:posOffset>
                </wp:positionH>
                <wp:positionV relativeFrom="paragraph">
                  <wp:posOffset>36195</wp:posOffset>
                </wp:positionV>
                <wp:extent cx="0" cy="290830"/>
                <wp:effectExtent l="76200" t="0" r="57150" b="5207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08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8E50B1" id="Прямая соединительная линия 6" o:spid="_x0000_s1026" style="position:absolute;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0.3pt,2.85pt" to="110.3pt,2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">
                <v:stroke endarrow="block"/>
              </v:line>
            </w:pict>
          </mc:Fallback>
        </mc:AlternateConten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Pr>
          <w:rFonts w:ascii="Arial" w:eastAsia="Times New Roman" w:hAnsi="Arial" w:cs="Arial"/>
          <w:noProof/>
          <w:sz w:val="24"/>
          <w:szCs w:val="24"/>
          <w:lang w:eastAsia="ru-RU"/>
        </w:rPr>
        <mc:AlternateContent>
          <mc:Choice Requires="wps">
            <w:drawing>
              <wp:anchor distT="0" distB="0" distL="114300" distR="114300" simplePos="0" relativeHeight="251667456" behindDoc="0" locked="0" layoutInCell="1" allowOverlap="1">
                <wp:simplePos x="0" y="0"/>
                <wp:positionH relativeFrom="column">
                  <wp:posOffset>94615</wp:posOffset>
                </wp:positionH>
                <wp:positionV relativeFrom="paragraph">
                  <wp:posOffset>160020</wp:posOffset>
                </wp:positionV>
                <wp:extent cx="2683510" cy="1354455"/>
                <wp:effectExtent l="0" t="0" r="21590" b="1714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3510" cy="1354455"/>
                        </a:xfrm>
                        <a:prstGeom prst="rect">
                          <a:avLst/>
                        </a:prstGeom>
                        <a:solidFill>
                          <a:srgbClr val="FFFFFF"/>
                        </a:solidFill>
                        <a:ln w="9525">
                          <a:solidFill>
                            <a:srgbClr val="000000"/>
                          </a:solidFill>
                          <a:miter lim="800000"/>
                          <a:headEnd/>
                          <a:tailEnd/>
                        </a:ln>
                      </wps:spPr>
                      <wps:txbx>
                        <w:txbxContent>
                          <w:p w:rsidR="008F03C3" w:rsidRPr="00D51BA1" w:rsidRDefault="008F03C3" w:rsidP="008F03C3">
                            <w:pPr>
                              <w:jc w:val="center"/>
                              <w:rPr>
                                <w:sz w:val="28"/>
                                <w:szCs w:val="28"/>
                              </w:rPr>
                            </w:pPr>
                            <w:r w:rsidRPr="00E32348">
                              <w:t xml:space="preserve">Выдача  </w:t>
                            </w:r>
                            <w:r>
                              <w:t xml:space="preserve">постановления </w:t>
                            </w:r>
                            <w:r w:rsidRPr="00C45603">
                              <w:t>о предоставлении жилого</w:t>
                            </w:r>
                            <w:r>
                              <w:rPr>
                                <w:sz w:val="28"/>
                                <w:szCs w:val="28"/>
                              </w:rPr>
                              <w:t xml:space="preserve"> </w:t>
                            </w:r>
                            <w:r w:rsidRPr="00C45603">
                              <w:t>помещения</w:t>
                            </w:r>
                            <w:r>
                              <w:rPr>
                                <w:sz w:val="28"/>
                                <w:szCs w:val="28"/>
                              </w:rPr>
                              <w:t xml:space="preserve"> </w:t>
                            </w:r>
                            <w:r w:rsidRPr="00C45603">
                              <w:t>специализированного жилищного фонда</w:t>
                            </w:r>
                            <w:r>
                              <w:t xml:space="preserve">, договора о </w:t>
                            </w:r>
                            <w:r>
                              <w:rPr>
                                <w:sz w:val="28"/>
                                <w:szCs w:val="28"/>
                              </w:rPr>
                              <w:t xml:space="preserve"> </w:t>
                            </w:r>
                            <w:r w:rsidRPr="00C45603">
                              <w:t>предоставлении жилого</w:t>
                            </w:r>
                            <w:r>
                              <w:rPr>
                                <w:sz w:val="28"/>
                                <w:szCs w:val="28"/>
                              </w:rPr>
                              <w:t xml:space="preserve"> </w:t>
                            </w:r>
                            <w:r w:rsidRPr="00C45603">
                              <w:t>помещения</w:t>
                            </w:r>
                            <w:r>
                              <w:rPr>
                                <w:sz w:val="28"/>
                                <w:szCs w:val="28"/>
                              </w:rPr>
                              <w:t xml:space="preserve"> </w:t>
                            </w:r>
                            <w:r w:rsidRPr="00C45603">
                              <w:t>специализированного жилищного фонда</w:t>
                            </w:r>
                          </w:p>
                          <w:p w:rsidR="008F03C3" w:rsidRPr="00E32348" w:rsidRDefault="008F03C3" w:rsidP="008F03C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35" style="position:absolute;left:0;text-align:left;margin-left:7.45pt;margin-top:12.6pt;width:211.3pt;height:106.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">
                <v:textbox>
                  <w:txbxContent>
                    <w:p w:rsidR="008F03C3" w:rsidRPr="00D51BA1" w:rsidRDefault="008F03C3" w:rsidP="008F03C3">
                      <w:pPr>
                        <w:jc w:val="center"/>
                        <w:rPr>
                          <w:sz w:val="28"/>
                          <w:szCs w:val="28"/>
                        </w:rPr>
                      </w:pPr>
                      <w:r w:rsidRPr="00E32348">
                        <w:t xml:space="preserve">Выдача  </w:t>
                      </w:r>
                      <w:r>
                        <w:t xml:space="preserve">постановления </w:t>
                      </w:r>
                      <w:r w:rsidRPr="00C45603">
                        <w:t>о предоставлении жилого</w:t>
                      </w:r>
                      <w:r>
                        <w:rPr>
                          <w:sz w:val="28"/>
                          <w:szCs w:val="28"/>
                        </w:rPr>
                        <w:t xml:space="preserve"> </w:t>
                      </w:r>
                      <w:r w:rsidRPr="00C45603">
                        <w:t>помещения</w:t>
                      </w:r>
                      <w:r>
                        <w:rPr>
                          <w:sz w:val="28"/>
                          <w:szCs w:val="28"/>
                        </w:rPr>
                        <w:t xml:space="preserve"> </w:t>
                      </w:r>
                      <w:r w:rsidRPr="00C45603">
                        <w:t>специализированного жилищного фонда</w:t>
                      </w:r>
                      <w:r>
                        <w:t xml:space="preserve">, договора о </w:t>
                      </w:r>
                      <w:r>
                        <w:rPr>
                          <w:sz w:val="28"/>
                          <w:szCs w:val="28"/>
                        </w:rPr>
                        <w:t xml:space="preserve"> </w:t>
                      </w:r>
                      <w:r w:rsidRPr="00C45603">
                        <w:t>предоставлении жилого</w:t>
                      </w:r>
                      <w:r>
                        <w:rPr>
                          <w:sz w:val="28"/>
                          <w:szCs w:val="28"/>
                        </w:rPr>
                        <w:t xml:space="preserve"> </w:t>
                      </w:r>
                      <w:r w:rsidRPr="00C45603">
                        <w:t>помещения</w:t>
                      </w:r>
                      <w:r>
                        <w:rPr>
                          <w:sz w:val="28"/>
                          <w:szCs w:val="28"/>
                        </w:rPr>
                        <w:t xml:space="preserve"> </w:t>
                      </w:r>
                      <w:r w:rsidRPr="00C45603">
                        <w:t>специализированного жилищного фонда</w:t>
                      </w:r>
                    </w:p>
                    <w:p w:rsidR="008F03C3" w:rsidRPr="00E32348" w:rsidRDefault="008F03C3" w:rsidP="008F03C3">
                      <w:pPr>
                        <w:jc w:val="center"/>
                      </w:pPr>
                    </w:p>
                  </w:txbxContent>
                </v:textbox>
              </v:rect>
            </w:pict>
          </mc:Fallback>
        </mc:AlternateConten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xml:space="preserve"> </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xml:space="preserve"> </w:t>
      </w:r>
      <w:r>
        <w:rPr>
          <w:rFonts w:ascii="Arial" w:eastAsia="Times New Roman" w:hAnsi="Arial" w:cs="Arial"/>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haracter">
                  <wp:posOffset>0</wp:posOffset>
                </wp:positionH>
                <wp:positionV relativeFrom="line">
                  <wp:posOffset>0</wp:posOffset>
                </wp:positionV>
                <wp:extent cx="8890" cy="187960"/>
                <wp:effectExtent l="95250" t="0" r="86360" b="0"/>
                <wp:wrapNone/>
                <wp:docPr id="56" name="Прямоугольник 56" descr="data:image/png;base64,iVBORw0KGgoAAAANSUhEUgAAAAEAAAAUCAYAAABMDlehAAAAAXNSR0IArs4c6QAAAARnQU1BAACxjwv8YQUAAAAJcEhZcwAADsMAAA7DAcdvqGQAAAAPSURBVBhXYwCC/zQlGBgAxcgS7hKmIzQ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890"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829137" id="Прямоугольник 56" o:spid="_x0000_s1026" alt="data:image/png;base64,iVBORw0KGgoAAAANSUhEUgAAAAEAAAAUCAYAAABMDlehAAAAAXNSR0IArs4c6QAAAARnQU1BAACxjwv8YQUAAAAJcEhZcwAADsMAAA7DAcdvqGQAAAAPSURBVBhXYwCC/zQlGBgAxcgS7hKmIzQAAAAASUVORK5CYII=" style="position:absolute;margin-left:0;margin-top:0;width:.7pt;height:14.8pt;z-index:251659264;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" filled="f" stroked="f">
                <o:lock v:ext="edit" aspectratio="t"/>
                <w10:wrap anchory="line"/>
              </v:rect>
            </w:pict>
          </mc:Fallback>
        </mc:AlternateContent>
      </w:r>
      <w:r>
        <w:rPr>
          <w:rFonts w:ascii="Arial" w:eastAsia="Times New Roman" w:hAnsi="Arial" w:cs="Arial"/>
          <w:noProof/>
          <w:sz w:val="24"/>
          <w:szCs w:val="24"/>
          <w:lang w:eastAsia="ru-RU"/>
        </w:rPr>
        <mc:AlternateContent>
          <mc:Choice Requires="wps">
            <w:drawing>
              <wp:inline distT="0" distB="0" distL="0" distR="0">
                <wp:extent cx="8890" cy="189865"/>
                <wp:effectExtent l="0" t="0" r="0" b="0"/>
                <wp:docPr id="3" name="Прямоугольник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89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A004FB" id="Прямоугольник 3" o:spid="_x0000_s1026" style="width:.7pt;height:1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" filled="f" stroked="f">
                <o:lock v:ext="edit" aspectratio="t"/>
                <w10:anchorlock/>
              </v:rect>
            </w:pict>
          </mc:Fallback>
        </mc:AlternateContent>
      </w:r>
      <w:r>
        <w:rPr>
          <w:rFonts w:ascii="Arial" w:eastAsia="Times New Roman" w:hAnsi="Arial" w:cs="Arial"/>
          <w:noProof/>
          <w:sz w:val="24"/>
          <w:szCs w:val="24"/>
          <w:lang w:eastAsia="ru-RU"/>
        </w:rPr>
        <mc:AlternateContent>
          <mc:Choice Requires="wps">
            <w:drawing>
              <wp:anchor distT="0" distB="0" distL="114300" distR="114300" simplePos="0" relativeHeight="251660288" behindDoc="0" locked="0" layoutInCell="1" allowOverlap="1">
                <wp:simplePos x="0" y="0"/>
                <wp:positionH relativeFrom="character">
                  <wp:posOffset>0</wp:posOffset>
                </wp:positionH>
                <wp:positionV relativeFrom="line">
                  <wp:posOffset>0</wp:posOffset>
                </wp:positionV>
                <wp:extent cx="8890" cy="179070"/>
                <wp:effectExtent l="95250" t="0" r="86360" b="0"/>
                <wp:wrapNone/>
                <wp:docPr id="55" name="Прямоугольник 55" descr="data:image/png;base64,iVBORw0KGgoAAAANSUhEUgAAAAEAAAATCAYAAABRC2cZAAAAAXNSR0IArs4c6QAAAARnQU1BAACxjwv8YQUAAAAJcEhZcwAADsMAAA7DAcdvqGQAAAAPSURBVBhXYwCC/7QiGBgAZiMR79h1wJ0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89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AA3BB3" id="Прямоугольник 55" o:spid="_x0000_s1026" alt="data:image/png;base64,iVBORw0KGgoAAAANSUhEUgAAAAEAAAATCAYAAABRC2cZAAAAAXNSR0IArs4c6QAAAARnQU1BAACxjwv8YQUAAAAJcEhZcwAADsMAAA7DAcdvqGQAAAAPSURBVBhXYwCC/7QiGBgAZiMR79h1wJ0AAAAASUVORK5CYII=" style="position:absolute;margin-left:0;margin-top:0;width:.7pt;height:14.1pt;z-index:251660288;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" filled="f" stroked="f">
                <o:lock v:ext="edit" aspectratio="t"/>
                <w10:wrap anchory="line"/>
              </v:rect>
            </w:pict>
          </mc:Fallback>
        </mc:AlternateContent>
      </w:r>
      <w:r>
        <w:rPr>
          <w:rFonts w:ascii="Arial" w:eastAsia="Times New Roman" w:hAnsi="Arial" w:cs="Arial"/>
          <w:noProof/>
          <w:sz w:val="24"/>
          <w:szCs w:val="24"/>
          <w:lang w:eastAsia="ru-RU"/>
        </w:rPr>
        <mc:AlternateContent>
          <mc:Choice Requires="wps">
            <w:drawing>
              <wp:inline distT="0" distB="0" distL="0" distR="0">
                <wp:extent cx="8890" cy="180975"/>
                <wp:effectExtent l="0" t="0" r="0" b="0"/>
                <wp:docPr id="2" name="Прямоугольник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89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4977C5" id="Прямоугольник 2" o:spid="_x0000_s1026" style="width:.7pt;height:1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" filled="f" stroked="f">
                <o:lock v:ext="edit" aspectratio="t"/>
                <w10:anchorlock/>
              </v:rect>
            </w:pict>
          </mc:Fallback>
        </mc:AlternateConten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xml:space="preserve"> </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xml:space="preserve"> </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xml:space="preserve"> </w:t>
      </w:r>
      <w:r>
        <w:rPr>
          <w:rFonts w:ascii="Arial" w:eastAsia="Times New Roman" w:hAnsi="Arial" w:cs="Arial"/>
          <w:noProof/>
          <w:sz w:val="24"/>
          <w:szCs w:val="24"/>
          <w:lang w:eastAsia="ru-RU"/>
        </w:rPr>
        <mc:AlternateContent>
          <mc:Choice Requires="wps">
            <w:drawing>
              <wp:anchor distT="0" distB="0" distL="114300" distR="114300" simplePos="0" relativeHeight="251661312" behindDoc="0" locked="0" layoutInCell="1" allowOverlap="1">
                <wp:simplePos x="0" y="0"/>
                <wp:positionH relativeFrom="character">
                  <wp:posOffset>0</wp:posOffset>
                </wp:positionH>
                <wp:positionV relativeFrom="line">
                  <wp:posOffset>0</wp:posOffset>
                </wp:positionV>
                <wp:extent cx="8890" cy="259715"/>
                <wp:effectExtent l="95250" t="0" r="86360" b="0"/>
                <wp:wrapNone/>
                <wp:docPr id="54" name="Прямоугольник 54" descr="data:image/png;base64,iVBORw0KGgoAAAANSUhEUgAAAAEAAAAbCAYAAAC9WOV0AAAAAXNSR0IArs4c6QAAAARnQU1BAACxjwv8YQUAAAAJcEhZcwAADsMAAA7DAcdvqGQAAAAQSURBVBhXYwCC/wNNMDAAAO7sGec2lMDM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890" cy="259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7B9999" id="Прямоугольник 54" o:spid="_x0000_s1026" alt="data:image/png;base64,iVBORw0KGgoAAAANSUhEUgAAAAEAAAAbCAYAAAC9WOV0AAAAAXNSR0IArs4c6QAAAARnQU1BAACxjwv8YQUAAAAJcEhZcwAADsMAAA7DAcdvqGQAAAAQSURBVBhXYwCC/wNNMDAAAO7sGec2lMDMAAAAAElFTkSuQmCC" style="position:absolute;margin-left:0;margin-top:0;width:.7pt;height:20.45pt;z-index:251661312;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" filled="f" stroked="f">
                <o:lock v:ext="edit" aspectratio="t"/>
                <w10:wrap anchory="line"/>
              </v:rect>
            </w:pict>
          </mc:Fallback>
        </mc:AlternateContent>
      </w:r>
      <w:r>
        <w:rPr>
          <w:rFonts w:ascii="Arial" w:eastAsia="Times New Roman" w:hAnsi="Arial" w:cs="Arial"/>
          <w:noProof/>
          <w:sz w:val="24"/>
          <w:szCs w:val="24"/>
          <w:lang w:eastAsia="ru-RU"/>
        </w:rPr>
        <mc:AlternateContent>
          <mc:Choice Requires="wps">
            <w:drawing>
              <wp:inline distT="0" distB="0" distL="0" distR="0">
                <wp:extent cx="8890" cy="259080"/>
                <wp:effectExtent l="0" t="0" r="0" b="0"/>
                <wp:docPr id="1" name="Прямоугольник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89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5AB88CD" id="Прямоугольник 1" o:spid="_x0000_s1026" style="width:.7pt;height:2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" filled="f" stroked="f">
                <o:lock v:ext="edit" aspectratio="t"/>
                <w10:anchorlock/>
              </v:rect>
            </w:pict>
          </mc:Fallback>
        </mc:AlternateConten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br w:type="page"/>
      </w:r>
    </w:p>
    <w:p w:rsidR="008F03C3" w:rsidRPr="008F03C3" w:rsidRDefault="008F03C3" w:rsidP="008F03C3">
      <w:pPr>
        <w:spacing w:after="0" w:line="240" w:lineRule="auto"/>
        <w:ind w:left="5670"/>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lastRenderedPageBreak/>
        <w:t>Приложение 4</w:t>
      </w:r>
    </w:p>
    <w:p w:rsidR="008F03C3" w:rsidRPr="008F03C3" w:rsidRDefault="008F03C3" w:rsidP="008F03C3">
      <w:pPr>
        <w:spacing w:after="0" w:line="240" w:lineRule="auto"/>
        <w:ind w:left="5670"/>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к Административному регламенту</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xml:space="preserve"> </w:t>
      </w:r>
    </w:p>
    <w:p w:rsidR="008F03C3" w:rsidRPr="008F03C3" w:rsidRDefault="008F03C3" w:rsidP="008F03C3">
      <w:pPr>
        <w:spacing w:after="0" w:line="240" w:lineRule="auto"/>
        <w:jc w:val="center"/>
        <w:rPr>
          <w:rFonts w:ascii="Arial" w:eastAsia="Times New Roman" w:hAnsi="Arial" w:cs="Arial"/>
          <w:sz w:val="24"/>
          <w:szCs w:val="24"/>
          <w:lang w:eastAsia="ru-RU"/>
        </w:rPr>
      </w:pPr>
      <w:r w:rsidRPr="008F03C3">
        <w:rPr>
          <w:rFonts w:ascii="Arial" w:eastAsia="Times New Roman" w:hAnsi="Arial" w:cs="Arial"/>
          <w:sz w:val="24"/>
          <w:szCs w:val="24"/>
          <w:lang w:eastAsia="ru-RU"/>
        </w:rPr>
        <w:t>РАСПИСКА</w:t>
      </w:r>
    </w:p>
    <w:p w:rsidR="008F03C3" w:rsidRPr="008F03C3" w:rsidRDefault="008F03C3" w:rsidP="008F03C3">
      <w:pPr>
        <w:spacing w:after="0" w:line="240" w:lineRule="auto"/>
        <w:jc w:val="center"/>
        <w:rPr>
          <w:rFonts w:ascii="Arial" w:eastAsia="Times New Roman" w:hAnsi="Arial" w:cs="Arial"/>
          <w:sz w:val="24"/>
          <w:szCs w:val="24"/>
          <w:lang w:eastAsia="ru-RU"/>
        </w:rPr>
      </w:pPr>
      <w:r w:rsidRPr="008F03C3">
        <w:rPr>
          <w:rFonts w:ascii="Arial" w:eastAsia="Times New Roman" w:hAnsi="Arial" w:cs="Arial"/>
          <w:sz w:val="24"/>
          <w:szCs w:val="24"/>
          <w:lang w:eastAsia="ru-RU"/>
        </w:rPr>
        <w:t>в получении документов, представленных для принятия решения</w:t>
      </w:r>
    </w:p>
    <w:p w:rsidR="008F03C3" w:rsidRPr="008F03C3" w:rsidRDefault="008F03C3" w:rsidP="008F03C3">
      <w:pPr>
        <w:spacing w:after="0" w:line="240" w:lineRule="auto"/>
        <w:jc w:val="center"/>
        <w:rPr>
          <w:rFonts w:ascii="Arial" w:eastAsia="Times New Roman" w:hAnsi="Arial" w:cs="Arial"/>
          <w:sz w:val="24"/>
          <w:szCs w:val="24"/>
          <w:lang w:eastAsia="ru-RU"/>
        </w:rPr>
      </w:pPr>
      <w:r w:rsidRPr="008F03C3">
        <w:rPr>
          <w:rFonts w:ascii="Arial" w:eastAsia="Times New Roman" w:hAnsi="Arial" w:cs="Arial"/>
          <w:sz w:val="24"/>
          <w:szCs w:val="24"/>
          <w:lang w:eastAsia="ru-RU"/>
        </w:rPr>
        <w:t>о предоставлении жилого помещения специализированного жилищного фонда</w:t>
      </w:r>
    </w:p>
    <w:p w:rsidR="008F03C3" w:rsidRPr="008F03C3" w:rsidRDefault="008F03C3" w:rsidP="008F03C3">
      <w:pPr>
        <w:spacing w:after="0" w:line="240" w:lineRule="auto"/>
        <w:jc w:val="center"/>
        <w:rPr>
          <w:rFonts w:ascii="Arial" w:eastAsia="Times New Roman" w:hAnsi="Arial" w:cs="Arial"/>
          <w:sz w:val="24"/>
          <w:szCs w:val="24"/>
          <w:lang w:eastAsia="ru-RU"/>
        </w:rPr>
      </w:pP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Настоящим удостоверяется, что заявитель __________________________________________________________________</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(фамилия, имя, отчество)</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представил, а сотрудник_____________________________________________</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xml:space="preserve">администрации </w:t>
      </w:r>
      <w:r w:rsidR="00FF7172">
        <w:rPr>
          <w:rFonts w:ascii="Arial" w:eastAsia="Times New Roman" w:hAnsi="Arial" w:cs="Arial"/>
          <w:sz w:val="24"/>
          <w:szCs w:val="24"/>
          <w:lang w:eastAsia="ru-RU"/>
        </w:rPr>
        <w:t>Ольшанского</w:t>
      </w:r>
      <w:r w:rsidRPr="008F03C3">
        <w:rPr>
          <w:rFonts w:ascii="Arial" w:eastAsia="Times New Roman" w:hAnsi="Arial" w:cs="Arial"/>
          <w:sz w:val="24"/>
          <w:szCs w:val="24"/>
          <w:lang w:eastAsia="ru-RU"/>
        </w:rPr>
        <w:t xml:space="preserve"> сельского поселения получил "_____" ______________ ___________________ ___________ документы</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(число)         (месяц прописью)            (год)</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в количестве ________________ экземпляров по прилагаемому к заявлению</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xml:space="preserve">                       (прописью)</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перечню документов, необходимых для принятия решения о предоставлении жилого помещения специализированного жилищного фонда, расположенного на территории __________________________________ сельского поселения (согласно п. 2.6.1 настоящего Административного регламента).</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__________________________________________________________________</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__________________________________________________________________</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__________________________________________________________________</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Перечень документов, которые будут получены по межведомственным запросам: __________________________________________________________________.</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xml:space="preserve"> </w:t>
      </w:r>
    </w:p>
    <w:p w:rsidR="008F03C3" w:rsidRPr="008F03C3" w:rsidRDefault="008F03C3" w:rsidP="008F03C3">
      <w:pPr>
        <w:spacing w:after="0" w:line="240" w:lineRule="auto"/>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_______________________ ______________ ______________________</w:t>
      </w:r>
    </w:p>
    <w:p w:rsidR="008F03C3" w:rsidRPr="008F03C3" w:rsidRDefault="008F03C3" w:rsidP="008F03C3">
      <w:pPr>
        <w:spacing w:after="0" w:line="240" w:lineRule="auto"/>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xml:space="preserve">(должность специалиста,      (подпись)               (расшифровка подписи) </w:t>
      </w:r>
    </w:p>
    <w:p w:rsidR="008F03C3" w:rsidRPr="008F03C3" w:rsidRDefault="008F03C3" w:rsidP="008F03C3">
      <w:pPr>
        <w:spacing w:after="0" w:line="240" w:lineRule="auto"/>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ответственного за прием документов)</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xml:space="preserve"> </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xml:space="preserve"> </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p>
    <w:p w:rsidR="00D270E6" w:rsidRDefault="00D270E6"/>
    <w:sectPr w:rsidR="00D270E6" w:rsidSect="00507147">
      <w:pgSz w:w="11906" w:h="16838"/>
      <w:pgMar w:top="2268" w:right="567" w:bottom="56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245F" w:rsidRDefault="00373850">
      <w:pPr>
        <w:spacing w:after="0" w:line="240" w:lineRule="auto"/>
      </w:pPr>
      <w:r>
        <w:separator/>
      </w:r>
    </w:p>
  </w:endnote>
  <w:endnote w:type="continuationSeparator" w:id="0">
    <w:p w:rsidR="0028245F" w:rsidRDefault="003738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DejaVu Sans">
    <w:altName w:val="Arial"/>
    <w:charset w:val="CC"/>
    <w:family w:val="swiss"/>
    <w:pitch w:val="variable"/>
    <w:sig w:usb0="00000000" w:usb1="D200F5FF" w:usb2="0A04202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urier">
    <w:panose1 w:val="020703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245F" w:rsidRDefault="00373850">
      <w:pPr>
        <w:spacing w:after="0" w:line="240" w:lineRule="auto"/>
      </w:pPr>
      <w:r>
        <w:separator/>
      </w:r>
    </w:p>
  </w:footnote>
  <w:footnote w:type="continuationSeparator" w:id="0">
    <w:p w:rsidR="0028245F" w:rsidRDefault="003738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EF0C8D"/>
    <w:multiLevelType w:val="multilevel"/>
    <w:tmpl w:val="51906A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 w15:restartNumberingAfterBreak="0">
    <w:nsid w:val="72626100"/>
    <w:multiLevelType w:val="hybridMultilevel"/>
    <w:tmpl w:val="3B3A8CC0"/>
    <w:lvl w:ilvl="0" w:tplc="FB96594C">
      <w:start w:val="1"/>
      <w:numFmt w:val="decimal"/>
      <w:lvlText w:val="%1."/>
      <w:lvlJc w:val="left"/>
      <w:pPr>
        <w:ind w:left="1812" w:hanging="12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6FD"/>
    <w:rsid w:val="00023AF5"/>
    <w:rsid w:val="000346FD"/>
    <w:rsid w:val="0005184D"/>
    <w:rsid w:val="00077D61"/>
    <w:rsid w:val="000831A1"/>
    <w:rsid w:val="000F0CBB"/>
    <w:rsid w:val="001312E0"/>
    <w:rsid w:val="001F44E3"/>
    <w:rsid w:val="0021293C"/>
    <w:rsid w:val="00214239"/>
    <w:rsid w:val="002702AB"/>
    <w:rsid w:val="0028245F"/>
    <w:rsid w:val="002A7B73"/>
    <w:rsid w:val="002D1694"/>
    <w:rsid w:val="003656FC"/>
    <w:rsid w:val="00373850"/>
    <w:rsid w:val="00374205"/>
    <w:rsid w:val="003756B9"/>
    <w:rsid w:val="00392CFF"/>
    <w:rsid w:val="00392F2B"/>
    <w:rsid w:val="003A3180"/>
    <w:rsid w:val="003B183B"/>
    <w:rsid w:val="003B4AB9"/>
    <w:rsid w:val="003E7E57"/>
    <w:rsid w:val="0042582F"/>
    <w:rsid w:val="00467874"/>
    <w:rsid w:val="00482FFC"/>
    <w:rsid w:val="0049669B"/>
    <w:rsid w:val="004B2020"/>
    <w:rsid w:val="004B4195"/>
    <w:rsid w:val="004D049C"/>
    <w:rsid w:val="005125E6"/>
    <w:rsid w:val="005242A9"/>
    <w:rsid w:val="00532063"/>
    <w:rsid w:val="00564F9A"/>
    <w:rsid w:val="0057287C"/>
    <w:rsid w:val="005B136D"/>
    <w:rsid w:val="005C497D"/>
    <w:rsid w:val="005D3E36"/>
    <w:rsid w:val="005E6352"/>
    <w:rsid w:val="005E6513"/>
    <w:rsid w:val="0060182E"/>
    <w:rsid w:val="006071FB"/>
    <w:rsid w:val="006133B7"/>
    <w:rsid w:val="00641D96"/>
    <w:rsid w:val="0065712D"/>
    <w:rsid w:val="006759AF"/>
    <w:rsid w:val="006918B6"/>
    <w:rsid w:val="00753448"/>
    <w:rsid w:val="00770795"/>
    <w:rsid w:val="007C2208"/>
    <w:rsid w:val="008224D4"/>
    <w:rsid w:val="00866586"/>
    <w:rsid w:val="00884CAD"/>
    <w:rsid w:val="008A069A"/>
    <w:rsid w:val="008D5103"/>
    <w:rsid w:val="008F03C3"/>
    <w:rsid w:val="008F3C21"/>
    <w:rsid w:val="009661A0"/>
    <w:rsid w:val="009C2EB7"/>
    <w:rsid w:val="009D1223"/>
    <w:rsid w:val="009D7E00"/>
    <w:rsid w:val="009E74F0"/>
    <w:rsid w:val="009F28CD"/>
    <w:rsid w:val="00A05BAD"/>
    <w:rsid w:val="00A51BC4"/>
    <w:rsid w:val="00AC29D9"/>
    <w:rsid w:val="00AD49A5"/>
    <w:rsid w:val="00AE6D6C"/>
    <w:rsid w:val="00AF51A6"/>
    <w:rsid w:val="00B007E6"/>
    <w:rsid w:val="00B47D7F"/>
    <w:rsid w:val="00B62B71"/>
    <w:rsid w:val="00B63548"/>
    <w:rsid w:val="00B64AF0"/>
    <w:rsid w:val="00B70C20"/>
    <w:rsid w:val="00B75F16"/>
    <w:rsid w:val="00BB56A9"/>
    <w:rsid w:val="00BD5D30"/>
    <w:rsid w:val="00C14426"/>
    <w:rsid w:val="00C4465B"/>
    <w:rsid w:val="00CB7CC2"/>
    <w:rsid w:val="00D270E6"/>
    <w:rsid w:val="00D309DE"/>
    <w:rsid w:val="00D521E3"/>
    <w:rsid w:val="00DA4557"/>
    <w:rsid w:val="00DB252A"/>
    <w:rsid w:val="00DE2B06"/>
    <w:rsid w:val="00E52673"/>
    <w:rsid w:val="00E57EBD"/>
    <w:rsid w:val="00E82926"/>
    <w:rsid w:val="00E93AB2"/>
    <w:rsid w:val="00EC3863"/>
    <w:rsid w:val="00F23B5D"/>
    <w:rsid w:val="00F248C0"/>
    <w:rsid w:val="00F37A5C"/>
    <w:rsid w:val="00F9396A"/>
    <w:rsid w:val="00F973A1"/>
    <w:rsid w:val="00FA6D11"/>
    <w:rsid w:val="00FF71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4F8B4"/>
  <w15:docId w15:val="{6BC59545-0605-40E7-BA1E-0F58D4C3F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Части документа"/>
    <w:basedOn w:val="a"/>
    <w:next w:val="a"/>
    <w:link w:val="10"/>
    <w:qFormat/>
    <w:rsid w:val="008F03C3"/>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8F03C3"/>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8F03C3"/>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8F03C3"/>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8F03C3"/>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8F03C3"/>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8F03C3"/>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8F03C3"/>
    <w:rPr>
      <w:rFonts w:ascii="Arial" w:eastAsia="Times New Roman" w:hAnsi="Arial" w:cs="Times New Roman"/>
      <w:b/>
      <w:bCs/>
      <w:sz w:val="26"/>
      <w:szCs w:val="28"/>
      <w:lang w:eastAsia="ru-RU"/>
    </w:rPr>
  </w:style>
  <w:style w:type="numbering" w:customStyle="1" w:styleId="11">
    <w:name w:val="Нет списка1"/>
    <w:next w:val="a2"/>
    <w:semiHidden/>
    <w:rsid w:val="008F03C3"/>
  </w:style>
  <w:style w:type="character" w:customStyle="1" w:styleId="12">
    <w:name w:val="Верхний колонтитул Знак1"/>
    <w:link w:val="a3"/>
    <w:uiPriority w:val="99"/>
    <w:rsid w:val="008F03C3"/>
  </w:style>
  <w:style w:type="character" w:customStyle="1" w:styleId="13">
    <w:name w:val="Нижний колонтитул Знак1"/>
    <w:link w:val="a4"/>
    <w:uiPriority w:val="99"/>
    <w:rsid w:val="008F03C3"/>
  </w:style>
  <w:style w:type="character" w:styleId="a5">
    <w:name w:val="Hyperlink"/>
    <w:basedOn w:val="a0"/>
    <w:rsid w:val="008F03C3"/>
    <w:rPr>
      <w:color w:val="0000FF"/>
      <w:u w:val="none"/>
    </w:rPr>
  </w:style>
  <w:style w:type="paragraph" w:customStyle="1" w:styleId="Heading">
    <w:name w:val="Heading"/>
    <w:basedOn w:val="a"/>
    <w:next w:val="a6"/>
    <w:qFormat/>
    <w:rsid w:val="008F03C3"/>
    <w:pPr>
      <w:keepNext/>
      <w:spacing w:before="240" w:after="120" w:line="240" w:lineRule="auto"/>
      <w:ind w:firstLine="567"/>
      <w:jc w:val="both"/>
    </w:pPr>
    <w:rPr>
      <w:rFonts w:ascii="Arial" w:eastAsia="DejaVu Sans" w:hAnsi="Arial" w:cs="DejaVu Sans"/>
      <w:sz w:val="28"/>
      <w:szCs w:val="28"/>
      <w:lang w:eastAsia="zh-CN"/>
    </w:rPr>
  </w:style>
  <w:style w:type="paragraph" w:styleId="a3">
    <w:name w:val="header"/>
    <w:basedOn w:val="a"/>
    <w:link w:val="12"/>
    <w:uiPriority w:val="99"/>
    <w:rsid w:val="008F03C3"/>
    <w:pPr>
      <w:tabs>
        <w:tab w:val="center" w:pos="4677"/>
        <w:tab w:val="right" w:pos="9355"/>
      </w:tabs>
      <w:spacing w:after="0" w:line="240" w:lineRule="auto"/>
      <w:ind w:firstLine="567"/>
      <w:jc w:val="both"/>
    </w:pPr>
  </w:style>
  <w:style w:type="character" w:customStyle="1" w:styleId="a7">
    <w:name w:val="Верхний колонтитул Знак"/>
    <w:basedOn w:val="a0"/>
    <w:uiPriority w:val="99"/>
    <w:semiHidden/>
    <w:rsid w:val="008F03C3"/>
  </w:style>
  <w:style w:type="paragraph" w:styleId="a4">
    <w:name w:val="footer"/>
    <w:basedOn w:val="a"/>
    <w:link w:val="13"/>
    <w:uiPriority w:val="99"/>
    <w:rsid w:val="008F03C3"/>
    <w:pPr>
      <w:tabs>
        <w:tab w:val="center" w:pos="4677"/>
        <w:tab w:val="right" w:pos="9355"/>
      </w:tabs>
      <w:spacing w:after="0" w:line="240" w:lineRule="auto"/>
      <w:ind w:firstLine="567"/>
      <w:jc w:val="both"/>
    </w:pPr>
  </w:style>
  <w:style w:type="character" w:customStyle="1" w:styleId="a8">
    <w:name w:val="Нижний колонтитул Знак"/>
    <w:basedOn w:val="a0"/>
    <w:uiPriority w:val="99"/>
    <w:semiHidden/>
    <w:rsid w:val="008F03C3"/>
  </w:style>
  <w:style w:type="paragraph" w:styleId="a6">
    <w:name w:val="Body Text"/>
    <w:basedOn w:val="a"/>
    <w:link w:val="a9"/>
    <w:uiPriority w:val="99"/>
    <w:semiHidden/>
    <w:unhideWhenUsed/>
    <w:rsid w:val="008F03C3"/>
    <w:pPr>
      <w:spacing w:after="120" w:line="240" w:lineRule="auto"/>
      <w:ind w:firstLine="567"/>
      <w:jc w:val="both"/>
    </w:pPr>
    <w:rPr>
      <w:rFonts w:ascii="Arial" w:eastAsia="Times New Roman" w:hAnsi="Arial" w:cs="Times New Roman"/>
      <w:sz w:val="24"/>
      <w:szCs w:val="24"/>
      <w:lang w:eastAsia="ru-RU"/>
    </w:rPr>
  </w:style>
  <w:style w:type="character" w:customStyle="1" w:styleId="a9">
    <w:name w:val="Основной текст Знак"/>
    <w:basedOn w:val="a0"/>
    <w:link w:val="a6"/>
    <w:uiPriority w:val="99"/>
    <w:semiHidden/>
    <w:rsid w:val="008F03C3"/>
    <w:rPr>
      <w:rFonts w:ascii="Arial" w:eastAsia="Times New Roman" w:hAnsi="Arial" w:cs="Times New Roman"/>
      <w:sz w:val="24"/>
      <w:szCs w:val="24"/>
      <w:lang w:eastAsia="ru-RU"/>
    </w:rPr>
  </w:style>
  <w:style w:type="paragraph" w:styleId="aa">
    <w:name w:val="Balloon Text"/>
    <w:basedOn w:val="a"/>
    <w:link w:val="ab"/>
    <w:uiPriority w:val="99"/>
    <w:semiHidden/>
    <w:unhideWhenUsed/>
    <w:rsid w:val="008F03C3"/>
    <w:pPr>
      <w:spacing w:after="0" w:line="240" w:lineRule="auto"/>
      <w:ind w:firstLine="567"/>
      <w:jc w:val="both"/>
    </w:pPr>
    <w:rPr>
      <w:rFonts w:ascii="Tahoma" w:eastAsia="Times New Roman" w:hAnsi="Tahoma" w:cs="Tahoma"/>
      <w:sz w:val="16"/>
      <w:szCs w:val="16"/>
      <w:lang w:eastAsia="ru-RU"/>
    </w:rPr>
  </w:style>
  <w:style w:type="character" w:customStyle="1" w:styleId="ab">
    <w:name w:val="Текст выноски Знак"/>
    <w:basedOn w:val="a0"/>
    <w:link w:val="aa"/>
    <w:uiPriority w:val="99"/>
    <w:semiHidden/>
    <w:rsid w:val="008F03C3"/>
    <w:rPr>
      <w:rFonts w:ascii="Tahoma" w:eastAsia="Times New Roman" w:hAnsi="Tahoma" w:cs="Tahoma"/>
      <w:sz w:val="16"/>
      <w:szCs w:val="16"/>
      <w:lang w:eastAsia="ru-RU"/>
    </w:rPr>
  </w:style>
  <w:style w:type="paragraph" w:styleId="ac">
    <w:name w:val="Normal (Web)"/>
    <w:basedOn w:val="a"/>
    <w:uiPriority w:val="99"/>
    <w:semiHidden/>
    <w:unhideWhenUsed/>
    <w:rsid w:val="008F03C3"/>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paragraph" w:customStyle="1" w:styleId="consplusnormal">
    <w:name w:val="consplusnormal"/>
    <w:basedOn w:val="a"/>
    <w:rsid w:val="008F03C3"/>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paragraph" w:customStyle="1" w:styleId="14">
    <w:name w:val="Нижний колонтитул1"/>
    <w:basedOn w:val="a"/>
    <w:rsid w:val="008F03C3"/>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character" w:customStyle="1" w:styleId="pagenumber">
    <w:name w:val="pagenumber"/>
    <w:basedOn w:val="a0"/>
    <w:rsid w:val="008F03C3"/>
  </w:style>
  <w:style w:type="paragraph" w:customStyle="1" w:styleId="15">
    <w:name w:val="Верхний колонтитул1"/>
    <w:basedOn w:val="a"/>
    <w:rsid w:val="008F03C3"/>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8F03C3"/>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paragraph" w:customStyle="1" w:styleId="ConsPlusNonformat0">
    <w:name w:val="ConsPlusNonformat"/>
    <w:uiPriority w:val="99"/>
    <w:rsid w:val="008F03C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0">
    <w:name w:val="ConsPlusNormal"/>
    <w:next w:val="a"/>
    <w:link w:val="ConsPlusNormal1"/>
    <w:rsid w:val="008F03C3"/>
    <w:pPr>
      <w:widowControl w:val="0"/>
      <w:suppressAutoHyphens/>
      <w:autoSpaceDE w:val="0"/>
      <w:spacing w:after="0" w:line="240" w:lineRule="auto"/>
      <w:ind w:firstLine="720"/>
    </w:pPr>
    <w:rPr>
      <w:rFonts w:ascii="Arial" w:eastAsia="Times New Roman" w:hAnsi="Arial" w:cs="Arial"/>
      <w:sz w:val="24"/>
      <w:lang w:eastAsia="ar-SA"/>
    </w:rPr>
  </w:style>
  <w:style w:type="character" w:customStyle="1" w:styleId="ConsPlusNormal1">
    <w:name w:val="ConsPlusNormal Знак"/>
    <w:link w:val="ConsPlusNormal0"/>
    <w:locked/>
    <w:rsid w:val="008F03C3"/>
    <w:rPr>
      <w:rFonts w:ascii="Arial" w:eastAsia="Times New Roman" w:hAnsi="Arial" w:cs="Arial"/>
      <w:sz w:val="24"/>
      <w:lang w:eastAsia="ar-SA"/>
    </w:rPr>
  </w:style>
  <w:style w:type="paragraph" w:styleId="ad">
    <w:name w:val="List Paragraph"/>
    <w:basedOn w:val="a"/>
    <w:uiPriority w:val="34"/>
    <w:qFormat/>
    <w:rsid w:val="008F03C3"/>
    <w:pPr>
      <w:spacing w:after="0" w:line="240" w:lineRule="auto"/>
      <w:ind w:left="720" w:firstLine="567"/>
      <w:contextualSpacing/>
      <w:jc w:val="both"/>
    </w:pPr>
    <w:rPr>
      <w:rFonts w:ascii="Arial" w:eastAsia="Times New Roman" w:hAnsi="Arial" w:cs="Times New Roman"/>
      <w:sz w:val="24"/>
      <w:szCs w:val="24"/>
      <w:lang w:eastAsia="ru-RU"/>
    </w:rPr>
  </w:style>
  <w:style w:type="character" w:styleId="HTML">
    <w:name w:val="HTML Variable"/>
    <w:aliases w:val="!Ссылки в документе"/>
    <w:basedOn w:val="a0"/>
    <w:rsid w:val="008F03C3"/>
    <w:rPr>
      <w:rFonts w:ascii="Arial" w:hAnsi="Arial"/>
      <w:b w:val="0"/>
      <w:i w:val="0"/>
      <w:iCs/>
      <w:color w:val="0000FF"/>
      <w:sz w:val="24"/>
      <w:u w:val="none"/>
    </w:rPr>
  </w:style>
  <w:style w:type="paragraph" w:styleId="ae">
    <w:name w:val="annotation text"/>
    <w:aliases w:val="!Равноширинный текст документа"/>
    <w:basedOn w:val="a"/>
    <w:link w:val="af"/>
    <w:semiHidden/>
    <w:rsid w:val="008F03C3"/>
    <w:pPr>
      <w:spacing w:after="0" w:line="240" w:lineRule="auto"/>
      <w:ind w:firstLine="567"/>
      <w:jc w:val="both"/>
    </w:pPr>
    <w:rPr>
      <w:rFonts w:ascii="Courier" w:eastAsia="Times New Roman" w:hAnsi="Courier" w:cs="Times New Roman"/>
      <w:szCs w:val="20"/>
      <w:lang w:eastAsia="ru-RU"/>
    </w:rPr>
  </w:style>
  <w:style w:type="character" w:customStyle="1" w:styleId="af">
    <w:name w:val="Текст примечания Знак"/>
    <w:aliases w:val="!Равноширинный текст документа Знак"/>
    <w:basedOn w:val="a0"/>
    <w:link w:val="ae"/>
    <w:semiHidden/>
    <w:rsid w:val="008F03C3"/>
    <w:rPr>
      <w:rFonts w:ascii="Courier" w:eastAsia="Times New Roman" w:hAnsi="Courier" w:cs="Times New Roman"/>
      <w:szCs w:val="20"/>
      <w:lang w:eastAsia="ru-RU"/>
    </w:rPr>
  </w:style>
  <w:style w:type="paragraph" w:customStyle="1" w:styleId="Title">
    <w:name w:val="Title!Название НПА"/>
    <w:basedOn w:val="a"/>
    <w:rsid w:val="008F03C3"/>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rsid w:val="008F03C3"/>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8F03C3"/>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8F03C3"/>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8F03C3"/>
    <w:pPr>
      <w:spacing w:after="0" w:line="240" w:lineRule="auto"/>
      <w:jc w:val="center"/>
    </w:pPr>
    <w:rPr>
      <w:rFonts w:ascii="Arial" w:eastAsia="Times New Roman" w:hAnsi="Arial" w:cs="Arial"/>
      <w:bCs/>
      <w:kern w:val="28"/>
      <w:sz w:val="24"/>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21</Pages>
  <Words>7968</Words>
  <Characters>45421</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Рунькова</dc:creator>
  <cp:keywords/>
  <dc:description/>
  <cp:lastModifiedBy>Anna_PC</cp:lastModifiedBy>
  <cp:revision>4</cp:revision>
  <dcterms:created xsi:type="dcterms:W3CDTF">2023-10-17T08:36:00Z</dcterms:created>
  <dcterms:modified xsi:type="dcterms:W3CDTF">2023-11-07T09:08:00Z</dcterms:modified>
</cp:coreProperties>
</file>